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61" w:rsidRDefault="00A32BB1">
      <w:r>
        <w:rPr>
          <w:noProof/>
          <w:lang w:eastAsia="fr-FR"/>
        </w:rPr>
        <mc:AlternateContent>
          <mc:Choice Requires="wps">
            <w:drawing>
              <wp:anchor distT="0" distB="0" distL="114300" distR="114300" simplePos="0" relativeHeight="251659264" behindDoc="0" locked="0" layoutInCell="1" allowOverlap="1" wp14:anchorId="6D6C1471" wp14:editId="66593640">
                <wp:simplePos x="0" y="0"/>
                <wp:positionH relativeFrom="column">
                  <wp:posOffset>-474345</wp:posOffset>
                </wp:positionH>
                <wp:positionV relativeFrom="paragraph">
                  <wp:posOffset>-607695</wp:posOffset>
                </wp:positionV>
                <wp:extent cx="2374265" cy="1403985"/>
                <wp:effectExtent l="0" t="0" r="635" b="50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C6361" w:rsidRDefault="002C6361">
                            <w:r>
                              <w:rPr>
                                <w:noProof/>
                                <w:lang w:eastAsia="fr-FR"/>
                              </w:rPr>
                              <w:drawing>
                                <wp:inline distT="0" distB="0" distL="0" distR="0" wp14:anchorId="2FD7BB44" wp14:editId="0237DD39">
                                  <wp:extent cx="2092960" cy="980440"/>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nat hori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2960" cy="9804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7.35pt;margin-top:-47.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" stroked="f">
                <v:textbox style="mso-fit-shape-to-text:t">
                  <w:txbxContent>
                    <w:p w:rsidR="002C6361" w:rsidRDefault="002C6361">
                      <w:r>
                        <w:rPr>
                          <w:noProof/>
                          <w:lang w:eastAsia="fr-FR"/>
                        </w:rPr>
                        <w:drawing>
                          <wp:inline distT="0" distB="0" distL="0" distR="0" wp14:anchorId="2FD7BB44" wp14:editId="0237DD39">
                            <wp:extent cx="2092960" cy="980440"/>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nat hori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2960" cy="980440"/>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78BFBF57" wp14:editId="6F1C5DAB">
                <wp:simplePos x="0" y="0"/>
                <wp:positionH relativeFrom="margin">
                  <wp:posOffset>-766445</wp:posOffset>
                </wp:positionH>
                <wp:positionV relativeFrom="margin">
                  <wp:posOffset>538480</wp:posOffset>
                </wp:positionV>
                <wp:extent cx="6915785" cy="695325"/>
                <wp:effectExtent l="0" t="0" r="0" b="952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695325"/>
                        </a:xfrm>
                        <a:prstGeom prst="rect">
                          <a:avLst/>
                        </a:prstGeom>
                        <a:solidFill>
                          <a:srgbClr val="FFFFFF"/>
                        </a:solidFill>
                        <a:ln w="9525">
                          <a:noFill/>
                          <a:miter lim="800000"/>
                          <a:headEnd/>
                          <a:tailEnd/>
                        </a:ln>
                      </wps:spPr>
                      <wps:txbx>
                        <w:txbxContent>
                          <w:p w:rsidR="00E1054E" w:rsidRDefault="00E1054E" w:rsidP="00E1054E">
                            <w:pPr>
                              <w:pStyle w:val="Sous-titre"/>
                              <w:spacing w:after="0"/>
                            </w:pPr>
                          </w:p>
                          <w:p w:rsidR="008D3E92" w:rsidRDefault="00A32BB1" w:rsidP="00A32BB1">
                            <w:pPr>
                              <w:pStyle w:val="Sous-titre"/>
                              <w:spacing w:after="0"/>
                              <w:jc w:val="center"/>
                            </w:pPr>
                            <w:r>
                              <w:t xml:space="preserve">Biologie dans le cadre </w:t>
                            </w:r>
                            <w:r w:rsidR="008D3E92">
                              <w:t>d’une</w:t>
                            </w:r>
                            <w:r>
                              <w:t xml:space="preserve"> prescription de contraceptif</w:t>
                            </w:r>
                            <w:r w:rsidR="008D3E92" w:rsidRPr="008D3E92">
                              <w:t xml:space="preserve"> </w:t>
                            </w:r>
                            <w:proofErr w:type="spellStart"/>
                            <w:r>
                              <w:t>oestroprogestatif</w:t>
                            </w:r>
                            <w:proofErr w:type="spellEnd"/>
                            <w:r>
                              <w:t xml:space="preserve"> - </w:t>
                            </w:r>
                            <w:r w:rsidRPr="00A32BB1">
                              <w:rPr>
                                <w:b/>
                              </w:rPr>
                              <w:t>MINEURE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0.35pt;margin-top:42.4pt;width:544.55pt;height:5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" stroked="f">
                <v:textbox>
                  <w:txbxContent>
                    <w:p w:rsidR="00E1054E" w:rsidRDefault="00E1054E" w:rsidP="00E1054E">
                      <w:pPr>
                        <w:pStyle w:val="Sous-titre"/>
                        <w:spacing w:after="0"/>
                      </w:pPr>
                    </w:p>
                    <w:p w:rsidR="008D3E92" w:rsidRDefault="00A32BB1" w:rsidP="00A32BB1">
                      <w:pPr>
                        <w:pStyle w:val="Sous-titre"/>
                        <w:spacing w:after="0"/>
                        <w:jc w:val="center"/>
                      </w:pPr>
                      <w:r>
                        <w:t xml:space="preserve">Biologie dans le cadre </w:t>
                      </w:r>
                      <w:r w:rsidR="008D3E92">
                        <w:t>d’une</w:t>
                      </w:r>
                      <w:r>
                        <w:t xml:space="preserve"> prescription de contraceptif</w:t>
                      </w:r>
                      <w:r w:rsidR="008D3E92" w:rsidRPr="008D3E92">
                        <w:t xml:space="preserve"> </w:t>
                      </w:r>
                      <w:proofErr w:type="spellStart"/>
                      <w:r>
                        <w:t>oestroprogestatif</w:t>
                      </w:r>
                      <w:proofErr w:type="spellEnd"/>
                      <w:r>
                        <w:t xml:space="preserve"> - </w:t>
                      </w:r>
                      <w:r w:rsidRPr="00A32BB1">
                        <w:rPr>
                          <w:b/>
                        </w:rPr>
                        <w:t>MINEURE</w:t>
                      </w:r>
                    </w:p>
                  </w:txbxContent>
                </v:textbox>
                <w10:wrap type="square" anchorx="margin" anchory="margin"/>
              </v:shape>
            </w:pict>
          </mc:Fallback>
        </mc:AlternateContent>
      </w:r>
    </w:p>
    <w:p w:rsidR="002C6361" w:rsidRDefault="002C6361"/>
    <w:p w:rsidR="008D3E92" w:rsidRDefault="00093635">
      <w:r>
        <w:rPr>
          <w:noProof/>
          <w:lang w:eastAsia="fr-FR"/>
        </w:rPr>
        <mc:AlternateContent>
          <mc:Choice Requires="wps">
            <w:drawing>
              <wp:anchor distT="0" distB="0" distL="114300" distR="114300" simplePos="0" relativeHeight="251667456" behindDoc="0" locked="0" layoutInCell="1" allowOverlap="1" wp14:anchorId="17FB272E" wp14:editId="191AD6E5">
                <wp:simplePos x="0" y="0"/>
                <wp:positionH relativeFrom="column">
                  <wp:posOffset>-99695</wp:posOffset>
                </wp:positionH>
                <wp:positionV relativeFrom="paragraph">
                  <wp:posOffset>635</wp:posOffset>
                </wp:positionV>
                <wp:extent cx="6143625" cy="7162800"/>
                <wp:effectExtent l="0" t="0" r="28575" b="1905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162800"/>
                        </a:xfrm>
                        <a:prstGeom prst="rect">
                          <a:avLst/>
                        </a:prstGeom>
                        <a:solidFill>
                          <a:srgbClr val="FFFFFF"/>
                        </a:solidFill>
                        <a:ln w="9525">
                          <a:solidFill>
                            <a:srgbClr val="000000"/>
                          </a:solidFill>
                          <a:miter lim="800000"/>
                          <a:headEnd/>
                          <a:tailEnd/>
                        </a:ln>
                      </wps:spPr>
                      <wps:txbx>
                        <w:txbxContent>
                          <w:p w:rsidR="008D3E92" w:rsidRDefault="008D3E92">
                            <w:r>
                              <w:rPr>
                                <w:noProof/>
                                <w:lang w:eastAsia="fr-FR"/>
                              </w:rPr>
                              <w:drawing>
                                <wp:inline distT="0" distB="0" distL="0" distR="0" wp14:anchorId="59191F91" wp14:editId="33DCE574">
                                  <wp:extent cx="4505325" cy="644257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onnances-securisees-dupliquees-a4.jpg"/>
                                          <pic:cNvPicPr/>
                                        </pic:nvPicPr>
                                        <pic:blipFill rotWithShape="1">
                                          <a:blip r:embed="rId9">
                                            <a:extLst>
                                              <a:ext uri="{28A0092B-C50C-407E-A947-70E740481C1C}">
                                                <a14:useLocalDpi xmlns:a14="http://schemas.microsoft.com/office/drawing/2010/main" val="0"/>
                                              </a:ext>
                                            </a:extLst>
                                          </a:blip>
                                          <a:srcRect l="18352" t="3590" r="17127" b="4144"/>
                                          <a:stretch/>
                                        </pic:blipFill>
                                        <pic:spPr bwMode="auto">
                                          <a:xfrm>
                                            <a:off x="0" y="0"/>
                                            <a:ext cx="4520446" cy="646419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85pt;margin-top:.05pt;width:483.75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">
                <v:textbox>
                  <w:txbxContent>
                    <w:p w:rsidR="008D3E92" w:rsidRDefault="008D3E92">
                      <w:r>
                        <w:rPr>
                          <w:noProof/>
                          <w:lang w:eastAsia="fr-FR"/>
                        </w:rPr>
                        <w:drawing>
                          <wp:inline distT="0" distB="0" distL="0" distR="0" wp14:anchorId="59191F91" wp14:editId="33DCE574">
                            <wp:extent cx="4505325" cy="644257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onnances-securisees-dupliquees-a4.jpg"/>
                                    <pic:cNvPicPr/>
                                  </pic:nvPicPr>
                                  <pic:blipFill rotWithShape="1">
                                    <a:blip r:embed="rId9">
                                      <a:extLst>
                                        <a:ext uri="{28A0092B-C50C-407E-A947-70E740481C1C}">
                                          <a14:useLocalDpi xmlns:a14="http://schemas.microsoft.com/office/drawing/2010/main" val="0"/>
                                        </a:ext>
                                      </a:extLst>
                                    </a:blip>
                                    <a:srcRect l="18352" t="3590" r="17127" b="4144"/>
                                    <a:stretch/>
                                  </pic:blipFill>
                                  <pic:spPr bwMode="auto">
                                    <a:xfrm>
                                      <a:off x="0" y="0"/>
                                      <a:ext cx="4520446" cy="6464193"/>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txbxContent>
                </v:textbox>
              </v:shape>
            </w:pict>
          </mc:Fallback>
        </mc:AlternateContent>
      </w:r>
    </w:p>
    <w:p w:rsidR="008D3E92" w:rsidRDefault="008D3E92" w:rsidP="008D3E92"/>
    <w:p w:rsidR="008D3E92" w:rsidRDefault="008D3E92" w:rsidP="008D3E92"/>
    <w:p w:rsidR="008D3E92" w:rsidRDefault="008D3E92" w:rsidP="008D3E92">
      <w:r>
        <w:tab/>
      </w:r>
    </w:p>
    <w:p w:rsidR="008D3E92" w:rsidRDefault="00093635">
      <w:r>
        <w:rPr>
          <w:noProof/>
          <w:lang w:eastAsia="fr-FR"/>
        </w:rPr>
        <mc:AlternateContent>
          <mc:Choice Requires="wps">
            <w:drawing>
              <wp:anchor distT="0" distB="0" distL="114300" distR="114300" simplePos="0" relativeHeight="251674624" behindDoc="0" locked="0" layoutInCell="1" allowOverlap="1" wp14:anchorId="6E864462" wp14:editId="2FFA4C47">
                <wp:simplePos x="0" y="0"/>
                <wp:positionH relativeFrom="column">
                  <wp:posOffset>4138930</wp:posOffset>
                </wp:positionH>
                <wp:positionV relativeFrom="paragraph">
                  <wp:posOffset>3810</wp:posOffset>
                </wp:positionV>
                <wp:extent cx="942975" cy="53340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33400"/>
                        </a:xfrm>
                        <a:prstGeom prst="rect">
                          <a:avLst/>
                        </a:prstGeom>
                        <a:solidFill>
                          <a:srgbClr val="FFFFFF"/>
                        </a:solidFill>
                        <a:ln w="9525">
                          <a:solidFill>
                            <a:schemeClr val="tx1"/>
                          </a:solidFill>
                          <a:miter lim="800000"/>
                          <a:headEnd/>
                          <a:tailEnd/>
                        </a:ln>
                      </wps:spPr>
                      <wps:txbx>
                        <w:txbxContent>
                          <w:p w:rsidR="00A060CA" w:rsidRPr="00A32BB1" w:rsidRDefault="00A060CA">
                            <w:pPr>
                              <w:rPr>
                                <w:sz w:val="18"/>
                              </w:rPr>
                            </w:pPr>
                            <w:r w:rsidRPr="00A32BB1">
                              <w:rPr>
                                <w:sz w:val="18"/>
                              </w:rPr>
                              <w:t>Lieu,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5.9pt;margin-top:.3pt;width:74.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" strokecolor="black [3213]">
                <v:textbox>
                  <w:txbxContent>
                    <w:p w:rsidR="00A060CA" w:rsidRPr="00A32BB1" w:rsidRDefault="00A060CA">
                      <w:pPr>
                        <w:rPr>
                          <w:sz w:val="18"/>
                        </w:rPr>
                      </w:pPr>
                      <w:r w:rsidRPr="00A32BB1">
                        <w:rPr>
                          <w:sz w:val="18"/>
                        </w:rPr>
                        <w:t>Lieu, date</w:t>
                      </w:r>
                    </w:p>
                  </w:txbxContent>
                </v:textbox>
              </v:shape>
            </w:pict>
          </mc:Fallback>
        </mc:AlternateContent>
      </w:r>
      <w:r w:rsidR="00A32BB1">
        <w:rPr>
          <w:noProof/>
          <w:lang w:eastAsia="fr-FR"/>
        </w:rPr>
        <mc:AlternateContent>
          <mc:Choice Requires="wps">
            <w:drawing>
              <wp:anchor distT="0" distB="0" distL="114300" distR="114300" simplePos="0" relativeHeight="251675648" behindDoc="0" locked="0" layoutInCell="1" allowOverlap="1" wp14:anchorId="267472AF" wp14:editId="5C607685">
                <wp:simplePos x="0" y="0"/>
                <wp:positionH relativeFrom="column">
                  <wp:posOffset>900430</wp:posOffset>
                </wp:positionH>
                <wp:positionV relativeFrom="paragraph">
                  <wp:posOffset>0</wp:posOffset>
                </wp:positionV>
                <wp:extent cx="3180080" cy="533400"/>
                <wp:effectExtent l="0" t="0" r="2032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533400"/>
                        </a:xfrm>
                        <a:prstGeom prst="rect">
                          <a:avLst/>
                        </a:prstGeom>
                        <a:solidFill>
                          <a:srgbClr val="FFFFFF"/>
                        </a:solidFill>
                        <a:ln w="9525">
                          <a:solidFill>
                            <a:schemeClr val="tx1"/>
                          </a:solidFill>
                          <a:miter lim="800000"/>
                          <a:headEnd/>
                          <a:tailEnd/>
                        </a:ln>
                      </wps:spPr>
                      <wps:txbx>
                        <w:txbxContent>
                          <w:p w:rsidR="008D3E92" w:rsidRPr="00A32BB1" w:rsidRDefault="008D3E92" w:rsidP="008D3E92">
                            <w:pPr>
                              <w:rPr>
                                <w:sz w:val="18"/>
                              </w:rPr>
                            </w:pPr>
                            <w:r w:rsidRPr="00A32BB1">
                              <w:rPr>
                                <w:sz w:val="18"/>
                              </w:rPr>
                              <w:t>Nom Prénom : ……………………………………….……</w:t>
                            </w:r>
                          </w:p>
                          <w:p w:rsidR="008D3E92" w:rsidRPr="00A32BB1" w:rsidRDefault="008D3E92" w:rsidP="008D3E92">
                            <w:pPr>
                              <w:rPr>
                                <w:sz w:val="18"/>
                              </w:rPr>
                            </w:pPr>
                            <w:r w:rsidRPr="00A32BB1">
                              <w:rPr>
                                <w:sz w:val="18"/>
                              </w:rPr>
                              <w:t>Date de naissance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0.9pt;margin-top:0;width:250.4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" strokecolor="black [3213]">
                <v:textbox>
                  <w:txbxContent>
                    <w:p w:rsidR="008D3E92" w:rsidRPr="00A32BB1" w:rsidRDefault="008D3E92" w:rsidP="008D3E92">
                      <w:pPr>
                        <w:rPr>
                          <w:sz w:val="18"/>
                        </w:rPr>
                      </w:pPr>
                      <w:r w:rsidRPr="00A32BB1">
                        <w:rPr>
                          <w:sz w:val="18"/>
                        </w:rPr>
                        <w:t>Nom Prénom : ……………………………………….……</w:t>
                      </w:r>
                    </w:p>
                    <w:p w:rsidR="008D3E92" w:rsidRPr="00A32BB1" w:rsidRDefault="008D3E92" w:rsidP="008D3E92">
                      <w:pPr>
                        <w:rPr>
                          <w:sz w:val="18"/>
                        </w:rPr>
                      </w:pPr>
                      <w:r w:rsidRPr="00A32BB1">
                        <w:rPr>
                          <w:sz w:val="18"/>
                        </w:rPr>
                        <w:t>Date de naissance : …………….…………………</w:t>
                      </w:r>
                    </w:p>
                  </w:txbxContent>
                </v:textbox>
              </v:shape>
            </w:pict>
          </mc:Fallback>
        </mc:AlternateContent>
      </w:r>
    </w:p>
    <w:p w:rsidR="009A516D" w:rsidRDefault="00093635">
      <w:r>
        <w:rPr>
          <w:noProof/>
          <w:lang w:eastAsia="fr-FR"/>
        </w:rPr>
        <mc:AlternateContent>
          <mc:Choice Requires="wps">
            <w:drawing>
              <wp:anchor distT="0" distB="0" distL="114300" distR="114300" simplePos="0" relativeHeight="251668480" behindDoc="0" locked="0" layoutInCell="1" allowOverlap="1" wp14:anchorId="48C56333" wp14:editId="577B6495">
                <wp:simplePos x="0" y="0"/>
                <wp:positionH relativeFrom="column">
                  <wp:posOffset>138430</wp:posOffset>
                </wp:positionH>
                <wp:positionV relativeFrom="paragraph">
                  <wp:posOffset>899795</wp:posOffset>
                </wp:positionV>
                <wp:extent cx="4943475" cy="390525"/>
                <wp:effectExtent l="0" t="0" r="28575"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90525"/>
                        </a:xfrm>
                        <a:prstGeom prst="rect">
                          <a:avLst/>
                        </a:prstGeom>
                        <a:solidFill>
                          <a:srgbClr val="FFFFFF"/>
                        </a:solidFill>
                        <a:ln w="9525">
                          <a:solidFill>
                            <a:srgbClr val="000000"/>
                          </a:solidFill>
                          <a:miter lim="800000"/>
                          <a:headEnd/>
                          <a:tailEnd/>
                        </a:ln>
                      </wps:spPr>
                      <wps:txbx>
                        <w:txbxContent>
                          <w:p w:rsidR="008D3E92" w:rsidRPr="004E66A8" w:rsidRDefault="004E66A8">
                            <w:pPr>
                              <w:rPr>
                                <w:sz w:val="28"/>
                              </w:rPr>
                            </w:pPr>
                            <w:r w:rsidRPr="004E66A8">
                              <w:rPr>
                                <w:sz w:val="28"/>
                              </w:rPr>
                              <w:t>Glycémie à jeun, cholestérol et triglycérides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9pt;margin-top:70.85pt;width:389.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">
                <v:textbox>
                  <w:txbxContent>
                    <w:p w:rsidR="008D3E92" w:rsidRPr="004E66A8" w:rsidRDefault="004E66A8">
                      <w:pPr>
                        <w:rPr>
                          <w:sz w:val="28"/>
                        </w:rPr>
                      </w:pPr>
                      <w:r w:rsidRPr="004E66A8">
                        <w:rPr>
                          <w:sz w:val="28"/>
                        </w:rPr>
                        <w:t>Glycémie à jeun, cholestérol et triglycérides</w:t>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14:anchorId="22AA1E5B" wp14:editId="735B48BF">
                <wp:simplePos x="0" y="0"/>
                <wp:positionH relativeFrom="column">
                  <wp:posOffset>138430</wp:posOffset>
                </wp:positionH>
                <wp:positionV relativeFrom="paragraph">
                  <wp:posOffset>1471295</wp:posOffset>
                </wp:positionV>
                <wp:extent cx="4943475" cy="2647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647950"/>
                        </a:xfrm>
                        <a:prstGeom prst="rect">
                          <a:avLst/>
                        </a:prstGeom>
                        <a:solidFill>
                          <a:srgbClr val="FFFFFF"/>
                        </a:solidFill>
                        <a:ln w="9525">
                          <a:solidFill>
                            <a:srgbClr val="000000"/>
                          </a:solidFill>
                          <a:miter lim="800000"/>
                          <a:headEnd/>
                          <a:tailEnd/>
                        </a:ln>
                      </wps:spPr>
                      <wps:txbx>
                        <w:txbxContent>
                          <w:p w:rsidR="004E66A8" w:rsidRPr="004E66A8" w:rsidRDefault="004E66A8" w:rsidP="004E66A8">
                            <w:pPr>
                              <w:rPr>
                                <w:rFonts w:ascii="Calibri" w:eastAsia="Calibri" w:hAnsi="Calibri" w:cs="Calibri"/>
                                <w:color w:val="000000" w:themeColor="text1"/>
                                <w:sz w:val="20"/>
                                <w:szCs w:val="20"/>
                              </w:rPr>
                            </w:pPr>
                            <w:r w:rsidRPr="004E66A8">
                              <w:rPr>
                                <w:rFonts w:ascii="Calibri" w:eastAsia="Calibri" w:hAnsi="Calibri" w:cs="Calibri"/>
                                <w:color w:val="000000" w:themeColor="text1"/>
                                <w:sz w:val="20"/>
                                <w:szCs w:val="20"/>
                              </w:rPr>
                              <w:t xml:space="preserve">Le tiers payant légal ou conventionnel est applicable </w:t>
                            </w:r>
                            <w:r w:rsidRPr="004E66A8">
                              <w:rPr>
                                <w:rFonts w:ascii="Calibri" w:eastAsia="Calibri" w:hAnsi="Calibri" w:cs="Calibri"/>
                                <w:b/>
                                <w:bCs/>
                                <w:color w:val="000000" w:themeColor="text1"/>
                                <w:sz w:val="20"/>
                                <w:szCs w:val="20"/>
                              </w:rPr>
                              <w:t>de droit et systématiquement</w:t>
                            </w:r>
                            <w:r w:rsidRPr="004E66A8">
                              <w:rPr>
                                <w:rFonts w:ascii="Calibri" w:eastAsia="Calibri" w:hAnsi="Calibri" w:cs="Calibri"/>
                                <w:color w:val="000000" w:themeColor="text1"/>
                                <w:sz w:val="20"/>
                                <w:szCs w:val="20"/>
                              </w:rPr>
                              <w:t xml:space="preserve"> aux examens de biologie médicale suivants : glycémie à jeun, cholestérol total et triglycérides, pratiqués chez une jeune fille mineure en vue d'une prescription de </w:t>
                            </w:r>
                            <w:r w:rsidRPr="004E66A8">
                              <w:rPr>
                                <w:color w:val="000000" w:themeColor="text1"/>
                                <w:sz w:val="20"/>
                                <w:szCs w:val="20"/>
                              </w:rPr>
                              <w:t>contraceptifs, dans la limite d'1 fois par an</w:t>
                            </w:r>
                            <w:r w:rsidRPr="004E66A8">
                              <w:rPr>
                                <w:rFonts w:ascii="Calibri" w:eastAsia="Calibri" w:hAnsi="Calibri" w:cs="Calibri"/>
                                <w:color w:val="000000" w:themeColor="text1"/>
                                <w:sz w:val="20"/>
                                <w:szCs w:val="20"/>
                              </w:rPr>
                              <w:t xml:space="preserve"> selon la loi n° 2015-1702 du 21 décembre 2015, le décret n° 2016-865 du 29 juin 2016 ; la loi n°2019-1446 du 24 décembre 2019.</w:t>
                            </w:r>
                          </w:p>
                          <w:p w:rsidR="004E66A8" w:rsidRPr="004E66A8" w:rsidRDefault="004E66A8" w:rsidP="004E66A8">
                            <w:pPr>
                              <w:rPr>
                                <w:rFonts w:ascii="Calibri" w:eastAsia="Calibri" w:hAnsi="Calibri" w:cs="Calibri"/>
                                <w:color w:val="000000" w:themeColor="text1"/>
                                <w:sz w:val="20"/>
                                <w:szCs w:val="20"/>
                              </w:rPr>
                            </w:pPr>
                            <w:r w:rsidRPr="004E66A8">
                              <w:rPr>
                                <w:rFonts w:ascii="Calibri" w:eastAsia="Calibri" w:hAnsi="Calibri" w:cs="Calibri"/>
                                <w:b/>
                                <w:bCs/>
                                <w:color w:val="000000" w:themeColor="text1"/>
                                <w:sz w:val="20"/>
                                <w:szCs w:val="20"/>
                              </w:rPr>
                              <w:t>Dans le cas de la prescription d'examens de biologie médicale liés à la contraception chez une jeune fille mineure (glycémie à jeun, cholestérol et triglycérides)</w:t>
                            </w:r>
                            <w:r w:rsidRPr="004E66A8">
                              <w:rPr>
                                <w:rFonts w:ascii="Calibri" w:eastAsia="Calibri" w:hAnsi="Calibri" w:cs="Calibri"/>
                                <w:color w:val="000000" w:themeColor="text1"/>
                                <w:sz w:val="20"/>
                                <w:szCs w:val="20"/>
                              </w:rPr>
                              <w:t xml:space="preserve">, dans la limite d’une fois/an, la jeune fille doit bénéficier </w:t>
                            </w:r>
                            <w:r w:rsidRPr="004E66A8">
                              <w:rPr>
                                <w:rFonts w:ascii="Calibri" w:eastAsia="Calibri" w:hAnsi="Calibri" w:cs="Calibri"/>
                                <w:b/>
                                <w:bCs/>
                                <w:color w:val="000000" w:themeColor="text1"/>
                                <w:sz w:val="20"/>
                                <w:szCs w:val="20"/>
                              </w:rPr>
                              <w:t>systématiquement du tiers payant et si elle le souhaite, du secret.</w:t>
                            </w:r>
                            <w:r w:rsidRPr="004E66A8">
                              <w:rPr>
                                <w:rFonts w:ascii="Calibri" w:eastAsia="Calibri" w:hAnsi="Calibri" w:cs="Calibri"/>
                                <w:color w:val="000000" w:themeColor="text1"/>
                                <w:sz w:val="20"/>
                                <w:szCs w:val="20"/>
                              </w:rPr>
                              <w:t xml:space="preserve"> </w:t>
                            </w:r>
                          </w:p>
                          <w:p w:rsidR="004E66A8" w:rsidRPr="004E66A8" w:rsidRDefault="004E66A8" w:rsidP="004E66A8">
                            <w:pPr>
                              <w:rPr>
                                <w:sz w:val="20"/>
                                <w:szCs w:val="20"/>
                              </w:rPr>
                            </w:pPr>
                            <w:r w:rsidRPr="004E66A8">
                              <w:rPr>
                                <w:rFonts w:ascii="Calibri" w:eastAsia="Calibri" w:hAnsi="Calibri" w:cs="Calibri"/>
                                <w:color w:val="000000" w:themeColor="text1"/>
                                <w:sz w:val="20"/>
                                <w:szCs w:val="20"/>
                              </w:rPr>
                              <w:t xml:space="preserve">Si la jeune fille présente un justificatif d'affiliation mais demande le secret, ou bien si elle est dans l'impossibilité de présenter un justificatif d'affiliation, vous devrez indiquer le NIR anonyme spécifique figurant dans le mémo </w:t>
                            </w:r>
                            <w:hyperlink r:id="rId10">
                              <w:r w:rsidRPr="004E66A8">
                                <w:rPr>
                                  <w:rStyle w:val="Lienhypertexte"/>
                                  <w:rFonts w:ascii="Calibri" w:eastAsia="Calibri" w:hAnsi="Calibri" w:cs="Calibri"/>
                                  <w:sz w:val="20"/>
                                  <w:szCs w:val="20"/>
                                </w:rPr>
                                <w:t xml:space="preserve">Aide pour une complémentaire santé : comment facturer le tiers payant intégral ? </w:t>
                              </w:r>
                              <w:r w:rsidRPr="004E66A8">
                                <w:rPr>
                                  <w:rStyle w:val="Lienhypertexte"/>
                                  <w:rFonts w:ascii="Calibri" w:eastAsia="Calibri" w:hAnsi="Calibri" w:cs="Calibri"/>
                                  <w:sz w:val="20"/>
                                  <w:szCs w:val="20"/>
                                  <w:lang w:val="en-US"/>
                                </w:rPr>
                                <w:t>(PDF)</w:t>
                              </w:r>
                            </w:hyperlink>
                            <w:r w:rsidRPr="004E66A8">
                              <w:rPr>
                                <w:rFonts w:ascii="Calibri" w:eastAsia="Calibri" w:hAnsi="Calibri" w:cs="Calibri"/>
                                <w:color w:val="000000" w:themeColor="text1"/>
                                <w:sz w:val="20"/>
                                <w:szCs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9pt;margin-top:115.85pt;width:389.25pt;height:2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">
                <v:textbox>
                  <w:txbxContent>
                    <w:p w:rsidR="004E66A8" w:rsidRPr="004E66A8" w:rsidRDefault="004E66A8" w:rsidP="004E66A8">
                      <w:pPr>
                        <w:rPr>
                          <w:rFonts w:ascii="Calibri" w:eastAsia="Calibri" w:hAnsi="Calibri" w:cs="Calibri"/>
                          <w:color w:val="000000" w:themeColor="text1"/>
                          <w:sz w:val="20"/>
                          <w:szCs w:val="20"/>
                        </w:rPr>
                      </w:pPr>
                      <w:r w:rsidRPr="004E66A8">
                        <w:rPr>
                          <w:rFonts w:ascii="Calibri" w:eastAsia="Calibri" w:hAnsi="Calibri" w:cs="Calibri"/>
                          <w:color w:val="000000" w:themeColor="text1"/>
                          <w:sz w:val="20"/>
                          <w:szCs w:val="20"/>
                        </w:rPr>
                        <w:t xml:space="preserve">Le tiers payant légal ou conventionnel est applicable </w:t>
                      </w:r>
                      <w:r w:rsidRPr="004E66A8">
                        <w:rPr>
                          <w:rFonts w:ascii="Calibri" w:eastAsia="Calibri" w:hAnsi="Calibri" w:cs="Calibri"/>
                          <w:b/>
                          <w:bCs/>
                          <w:color w:val="000000" w:themeColor="text1"/>
                          <w:sz w:val="20"/>
                          <w:szCs w:val="20"/>
                        </w:rPr>
                        <w:t>de droit et systématiquement</w:t>
                      </w:r>
                      <w:r w:rsidRPr="004E66A8">
                        <w:rPr>
                          <w:rFonts w:ascii="Calibri" w:eastAsia="Calibri" w:hAnsi="Calibri" w:cs="Calibri"/>
                          <w:color w:val="000000" w:themeColor="text1"/>
                          <w:sz w:val="20"/>
                          <w:szCs w:val="20"/>
                        </w:rPr>
                        <w:t xml:space="preserve"> aux examens de biologie médicale suivants : glycémie à jeun, cholestérol total et triglycérides, pratiqués chez une jeune fille mineure en vue d'une prescription de </w:t>
                      </w:r>
                      <w:r w:rsidRPr="004E66A8">
                        <w:rPr>
                          <w:color w:val="000000" w:themeColor="text1"/>
                          <w:sz w:val="20"/>
                          <w:szCs w:val="20"/>
                        </w:rPr>
                        <w:t>contraceptifs, dans la limite d'1 fois par an</w:t>
                      </w:r>
                      <w:r w:rsidRPr="004E66A8">
                        <w:rPr>
                          <w:rFonts w:ascii="Calibri" w:eastAsia="Calibri" w:hAnsi="Calibri" w:cs="Calibri"/>
                          <w:color w:val="000000" w:themeColor="text1"/>
                          <w:sz w:val="20"/>
                          <w:szCs w:val="20"/>
                        </w:rPr>
                        <w:t xml:space="preserve"> selon la loi n° 2015-1702 du 21 décembre 2015, le décret n° 2016-865 du 29 juin 2016 ; la loi n°2019-1446 du 24 décembre 2019.</w:t>
                      </w:r>
                    </w:p>
                    <w:p w:rsidR="004E66A8" w:rsidRPr="004E66A8" w:rsidRDefault="004E66A8" w:rsidP="004E66A8">
                      <w:pPr>
                        <w:rPr>
                          <w:rFonts w:ascii="Calibri" w:eastAsia="Calibri" w:hAnsi="Calibri" w:cs="Calibri"/>
                          <w:color w:val="000000" w:themeColor="text1"/>
                          <w:sz w:val="20"/>
                          <w:szCs w:val="20"/>
                        </w:rPr>
                      </w:pPr>
                      <w:r w:rsidRPr="004E66A8">
                        <w:rPr>
                          <w:rFonts w:ascii="Calibri" w:eastAsia="Calibri" w:hAnsi="Calibri" w:cs="Calibri"/>
                          <w:b/>
                          <w:bCs/>
                          <w:color w:val="000000" w:themeColor="text1"/>
                          <w:sz w:val="20"/>
                          <w:szCs w:val="20"/>
                        </w:rPr>
                        <w:t>Dans le cas de la prescription d'examens de biologie médicale liés à la contraception chez une jeune fille mineure (glycémie à jeun, cholestérol et triglycérides)</w:t>
                      </w:r>
                      <w:r w:rsidRPr="004E66A8">
                        <w:rPr>
                          <w:rFonts w:ascii="Calibri" w:eastAsia="Calibri" w:hAnsi="Calibri" w:cs="Calibri"/>
                          <w:color w:val="000000" w:themeColor="text1"/>
                          <w:sz w:val="20"/>
                          <w:szCs w:val="20"/>
                        </w:rPr>
                        <w:t xml:space="preserve">, dans la limite d’une fois/an, la jeune fille doit bénéficier </w:t>
                      </w:r>
                      <w:r w:rsidRPr="004E66A8">
                        <w:rPr>
                          <w:rFonts w:ascii="Calibri" w:eastAsia="Calibri" w:hAnsi="Calibri" w:cs="Calibri"/>
                          <w:b/>
                          <w:bCs/>
                          <w:color w:val="000000" w:themeColor="text1"/>
                          <w:sz w:val="20"/>
                          <w:szCs w:val="20"/>
                        </w:rPr>
                        <w:t>systématiquement du tiers payant et si elle le souhaite, du secret.</w:t>
                      </w:r>
                      <w:r w:rsidRPr="004E66A8">
                        <w:rPr>
                          <w:rFonts w:ascii="Calibri" w:eastAsia="Calibri" w:hAnsi="Calibri" w:cs="Calibri"/>
                          <w:color w:val="000000" w:themeColor="text1"/>
                          <w:sz w:val="20"/>
                          <w:szCs w:val="20"/>
                        </w:rPr>
                        <w:t xml:space="preserve"> </w:t>
                      </w:r>
                    </w:p>
                    <w:p w:rsidR="004E66A8" w:rsidRPr="004E66A8" w:rsidRDefault="004E66A8" w:rsidP="004E66A8">
                      <w:pPr>
                        <w:rPr>
                          <w:sz w:val="20"/>
                          <w:szCs w:val="20"/>
                        </w:rPr>
                      </w:pPr>
                      <w:r w:rsidRPr="004E66A8">
                        <w:rPr>
                          <w:rFonts w:ascii="Calibri" w:eastAsia="Calibri" w:hAnsi="Calibri" w:cs="Calibri"/>
                          <w:color w:val="000000" w:themeColor="text1"/>
                          <w:sz w:val="20"/>
                          <w:szCs w:val="20"/>
                        </w:rPr>
                        <w:t xml:space="preserve">Si la jeune fille présente un justificatif d'affiliation mais demande le secret, ou bien si elle est dans l'impossibilité de présenter un justificatif d'affiliation, vous devrez indiquer le NIR anonyme spécifique figurant dans le mémo </w:t>
                      </w:r>
                      <w:hyperlink r:id="rId11">
                        <w:r w:rsidRPr="004E66A8">
                          <w:rPr>
                            <w:rStyle w:val="Lienhypertexte"/>
                            <w:rFonts w:ascii="Calibri" w:eastAsia="Calibri" w:hAnsi="Calibri" w:cs="Calibri"/>
                            <w:sz w:val="20"/>
                            <w:szCs w:val="20"/>
                          </w:rPr>
                          <w:t xml:space="preserve">Aide pour une complémentaire santé : comment facturer le tiers payant intégral ? </w:t>
                        </w:r>
                        <w:r w:rsidRPr="004E66A8">
                          <w:rPr>
                            <w:rStyle w:val="Lienhypertexte"/>
                            <w:rFonts w:ascii="Calibri" w:eastAsia="Calibri" w:hAnsi="Calibri" w:cs="Calibri"/>
                            <w:sz w:val="20"/>
                            <w:szCs w:val="20"/>
                            <w:lang w:val="en-US"/>
                          </w:rPr>
                          <w:t>(PDF)</w:t>
                        </w:r>
                      </w:hyperlink>
                      <w:r w:rsidRPr="004E66A8">
                        <w:rPr>
                          <w:rFonts w:ascii="Calibri" w:eastAsia="Calibri" w:hAnsi="Calibri" w:cs="Calibri"/>
                          <w:color w:val="000000" w:themeColor="text1"/>
                          <w:sz w:val="20"/>
                          <w:szCs w:val="20"/>
                          <w:lang w:val="en-US"/>
                        </w:rPr>
                        <w:t>.</w:t>
                      </w:r>
                    </w:p>
                  </w:txbxContent>
                </v:textbox>
              </v:shape>
            </w:pict>
          </mc:Fallback>
        </mc:AlternateContent>
      </w:r>
      <w:r w:rsidRPr="009856AB">
        <w:rPr>
          <w:rFonts w:ascii="Times New Roman"/>
          <w:noProof/>
          <w:sz w:val="11"/>
          <w:lang w:eastAsia="fr-FR"/>
        </w:rPr>
        <mc:AlternateContent>
          <mc:Choice Requires="wps">
            <w:drawing>
              <wp:anchor distT="0" distB="0" distL="114300" distR="114300" simplePos="0" relativeHeight="251672576" behindDoc="0" locked="0" layoutInCell="1" allowOverlap="1" wp14:anchorId="1002B05D" wp14:editId="5234A5B1">
                <wp:simplePos x="0" y="0"/>
                <wp:positionH relativeFrom="column">
                  <wp:posOffset>2356485</wp:posOffset>
                </wp:positionH>
                <wp:positionV relativeFrom="paragraph">
                  <wp:posOffset>4871720</wp:posOffset>
                </wp:positionV>
                <wp:extent cx="1419225" cy="352425"/>
                <wp:effectExtent l="0" t="0" r="28575" b="285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52425"/>
                        </a:xfrm>
                        <a:prstGeom prst="rect">
                          <a:avLst/>
                        </a:prstGeom>
                        <a:solidFill>
                          <a:srgbClr val="FFFFFF"/>
                        </a:solidFill>
                        <a:ln w="9525">
                          <a:solidFill>
                            <a:schemeClr val="tx1"/>
                          </a:solidFill>
                          <a:miter lim="800000"/>
                          <a:headEnd/>
                          <a:tailEnd/>
                        </a:ln>
                      </wps:spPr>
                      <wps:txbx>
                        <w:txbxContent>
                          <w:p w:rsidR="008D3E92" w:rsidRDefault="008D3E92" w:rsidP="008D3E92">
                            <w:r>
                              <w:t>Tampon et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5.55pt;margin-top:383.6pt;width:111.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" strokecolor="black [3213]">
                <v:textbox>
                  <w:txbxContent>
                    <w:p w:rsidR="008D3E92" w:rsidRDefault="008D3E92" w:rsidP="008D3E92">
                      <w:r>
                        <w:t>Tampon et signature</w:t>
                      </w:r>
                    </w:p>
                  </w:txbxContent>
                </v:textbox>
              </v:shape>
            </w:pict>
          </mc:Fallback>
        </mc:AlternateContent>
      </w:r>
      <w:r>
        <w:rPr>
          <w:noProof/>
          <w:lang w:eastAsia="fr-FR"/>
        </w:rPr>
        <mc:AlternateContent>
          <mc:Choice Requires="wps">
            <w:drawing>
              <wp:anchor distT="0" distB="0" distL="114300" distR="114300" simplePos="0" relativeHeight="251670528" behindDoc="0" locked="0" layoutInCell="1" allowOverlap="1" wp14:anchorId="2F8BE15A" wp14:editId="245104C7">
                <wp:simplePos x="0" y="0"/>
                <wp:positionH relativeFrom="column">
                  <wp:posOffset>138430</wp:posOffset>
                </wp:positionH>
                <wp:positionV relativeFrom="paragraph">
                  <wp:posOffset>328295</wp:posOffset>
                </wp:positionV>
                <wp:extent cx="4943475" cy="428625"/>
                <wp:effectExtent l="0" t="0" r="28575" b="285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28625"/>
                        </a:xfrm>
                        <a:prstGeom prst="rect">
                          <a:avLst/>
                        </a:prstGeom>
                        <a:solidFill>
                          <a:srgbClr val="FFFFFF"/>
                        </a:solidFill>
                        <a:ln w="9525">
                          <a:solidFill>
                            <a:srgbClr val="000000"/>
                          </a:solidFill>
                          <a:miter lim="800000"/>
                          <a:headEnd/>
                          <a:tailEnd/>
                        </a:ln>
                      </wps:spPr>
                      <wps:txbx>
                        <w:txbxContent>
                          <w:p w:rsidR="004E66A8" w:rsidRPr="004E66A8" w:rsidRDefault="008D3E92" w:rsidP="004E66A8">
                            <w:pPr>
                              <w:spacing w:before="74"/>
                              <w:ind w:right="427"/>
                              <w:rPr>
                                <w:sz w:val="24"/>
                              </w:rPr>
                            </w:pPr>
                            <w:r w:rsidRPr="004E66A8">
                              <w:rPr>
                                <w:sz w:val="24"/>
                              </w:rPr>
                              <w:t>Demande de secret</w:t>
                            </w:r>
                            <w:r w:rsidR="004E66A8">
                              <w:rPr>
                                <w:sz w:val="24"/>
                              </w:rPr>
                              <w:t xml:space="preserve"> </w:t>
                            </w:r>
                            <w:r w:rsidRPr="004E66A8">
                              <w:rPr>
                                <w:sz w:val="24"/>
                              </w:rPr>
                              <w:t>?</w:t>
                            </w:r>
                            <w:r w:rsidR="004E66A8" w:rsidRPr="004E66A8">
                              <w:rPr>
                                <w:sz w:val="24"/>
                              </w:rPr>
                              <w:t xml:space="preserve"> </w:t>
                            </w:r>
                            <w:r w:rsidR="004E66A8">
                              <w:rPr>
                                <w:sz w:val="24"/>
                              </w:rPr>
                              <w:t xml:space="preserve">  </w:t>
                            </w:r>
                            <w:r w:rsidR="004E66A8" w:rsidRPr="004E66A8">
                              <w:rPr>
                                <w:sz w:val="24"/>
                              </w:rPr>
                              <w:sym w:font="Wingdings" w:char="F06F"/>
                            </w:r>
                            <w:r w:rsidR="004E66A8" w:rsidRPr="004E66A8">
                              <w:rPr>
                                <w:sz w:val="24"/>
                              </w:rPr>
                              <w:t>Oui</w:t>
                            </w:r>
                            <w:r w:rsidR="004E66A8" w:rsidRPr="004E66A8">
                              <w:rPr>
                                <w:spacing w:val="-25"/>
                                <w:sz w:val="24"/>
                              </w:rPr>
                              <w:t xml:space="preserve"> </w:t>
                            </w:r>
                            <w:r w:rsidR="004E66A8" w:rsidRPr="004E66A8">
                              <w:rPr>
                                <w:sz w:val="24"/>
                              </w:rPr>
                              <w:t>(</w:t>
                            </w:r>
                            <w:r w:rsidR="004E66A8" w:rsidRPr="004E66A8">
                              <w:rPr>
                                <w:sz w:val="18"/>
                              </w:rPr>
                              <w:t>NIR</w:t>
                            </w:r>
                            <w:r w:rsidR="004E66A8" w:rsidRPr="004E66A8">
                              <w:rPr>
                                <w:spacing w:val="-13"/>
                                <w:sz w:val="18"/>
                              </w:rPr>
                              <w:t xml:space="preserve"> </w:t>
                            </w:r>
                            <w:r w:rsidR="004E66A8" w:rsidRPr="004E66A8">
                              <w:rPr>
                                <w:sz w:val="18"/>
                              </w:rPr>
                              <w:t>anonyme</w:t>
                            </w:r>
                            <w:r w:rsidR="004E66A8" w:rsidRPr="004E66A8">
                              <w:rPr>
                                <w:spacing w:val="-12"/>
                                <w:sz w:val="18"/>
                              </w:rPr>
                              <w:t xml:space="preserve"> </w:t>
                            </w:r>
                            <w:r w:rsidR="004E66A8" w:rsidRPr="004E66A8">
                              <w:rPr>
                                <w:sz w:val="18"/>
                              </w:rPr>
                              <w:t>2</w:t>
                            </w:r>
                            <w:r w:rsidR="004E66A8" w:rsidRPr="004E66A8">
                              <w:rPr>
                                <w:spacing w:val="-13"/>
                                <w:sz w:val="18"/>
                              </w:rPr>
                              <w:t xml:space="preserve"> </w:t>
                            </w:r>
                            <w:r w:rsidR="004E66A8" w:rsidRPr="004E66A8">
                              <w:rPr>
                                <w:sz w:val="18"/>
                              </w:rPr>
                              <w:t>55</w:t>
                            </w:r>
                            <w:r w:rsidR="004E66A8" w:rsidRPr="004E66A8">
                              <w:rPr>
                                <w:spacing w:val="-11"/>
                                <w:sz w:val="18"/>
                              </w:rPr>
                              <w:t xml:space="preserve"> </w:t>
                            </w:r>
                            <w:r w:rsidR="004E66A8" w:rsidRPr="004E66A8">
                              <w:rPr>
                                <w:sz w:val="18"/>
                              </w:rPr>
                              <w:t>55</w:t>
                            </w:r>
                            <w:r w:rsidR="004E66A8" w:rsidRPr="004E66A8">
                              <w:rPr>
                                <w:spacing w:val="-11"/>
                                <w:sz w:val="18"/>
                              </w:rPr>
                              <w:t xml:space="preserve"> </w:t>
                            </w:r>
                            <w:r w:rsidR="004E66A8" w:rsidRPr="004E66A8">
                              <w:rPr>
                                <w:sz w:val="18"/>
                              </w:rPr>
                              <w:t>55</w:t>
                            </w:r>
                            <w:r w:rsidR="004E66A8" w:rsidRPr="004E66A8">
                              <w:rPr>
                                <w:spacing w:val="-14"/>
                                <w:sz w:val="18"/>
                              </w:rPr>
                              <w:t xml:space="preserve"> </w:t>
                            </w:r>
                            <w:r w:rsidR="004E66A8" w:rsidRPr="004E66A8">
                              <w:rPr>
                                <w:sz w:val="18"/>
                              </w:rPr>
                              <w:t>CCC</w:t>
                            </w:r>
                            <w:r w:rsidR="004E66A8" w:rsidRPr="004E66A8">
                              <w:rPr>
                                <w:spacing w:val="-13"/>
                                <w:sz w:val="18"/>
                              </w:rPr>
                              <w:t xml:space="preserve"> </w:t>
                            </w:r>
                            <w:r w:rsidR="004E66A8" w:rsidRPr="004E66A8">
                              <w:rPr>
                                <w:sz w:val="18"/>
                              </w:rPr>
                              <w:t>042/XX</w:t>
                            </w:r>
                            <w:r w:rsidR="004E66A8" w:rsidRPr="004E66A8">
                              <w:rPr>
                                <w:sz w:val="24"/>
                              </w:rPr>
                              <w:t>)</w:t>
                            </w:r>
                            <w:r w:rsidR="004E66A8">
                              <w:rPr>
                                <w:sz w:val="24"/>
                              </w:rPr>
                              <w:t xml:space="preserve">   </w:t>
                            </w:r>
                            <w:r w:rsidR="004E66A8" w:rsidRPr="004E66A8">
                              <w:rPr>
                                <w:sz w:val="24"/>
                              </w:rPr>
                              <w:sym w:font="Wingdings" w:char="F06F"/>
                            </w:r>
                            <w:r w:rsidR="004E66A8" w:rsidRPr="004E66A8">
                              <w:rPr>
                                <w:w w:val="90"/>
                                <w:sz w:val="24"/>
                              </w:rPr>
                              <w:t>Non</w:t>
                            </w:r>
                          </w:p>
                          <w:p w:rsidR="008D3E92" w:rsidRPr="004E66A8" w:rsidRDefault="004E66A8" w:rsidP="00A32BB1">
                            <w:pPr>
                              <w:spacing w:before="68"/>
                              <w:ind w:right="427"/>
                              <w:rPr>
                                <w:sz w:val="24"/>
                              </w:rPr>
                            </w:pPr>
                            <w:r>
                              <w:rPr>
                                <w:sz w:val="24"/>
                              </w:rPr>
                              <w:t xml:space="preserve">                  </w:t>
                            </w:r>
                          </w:p>
                          <w:p w:rsidR="008D3E92" w:rsidRPr="004E66A8" w:rsidRDefault="008D3E92" w:rsidP="008D3E92">
                            <w:pPr>
                              <w:spacing w:before="70"/>
                              <w:ind w:right="427"/>
                              <w:rPr>
                                <w:sz w:val="24"/>
                              </w:rPr>
                            </w:pPr>
                          </w:p>
                          <w:p w:rsidR="008D3E92" w:rsidRDefault="008D3E92" w:rsidP="008D3E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9pt;margin-top:25.85pt;width:389.2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">
                <v:textbox>
                  <w:txbxContent>
                    <w:p w:rsidR="004E66A8" w:rsidRPr="004E66A8" w:rsidRDefault="008D3E92" w:rsidP="004E66A8">
                      <w:pPr>
                        <w:spacing w:before="74"/>
                        <w:ind w:right="427"/>
                        <w:rPr>
                          <w:sz w:val="24"/>
                        </w:rPr>
                      </w:pPr>
                      <w:r w:rsidRPr="004E66A8">
                        <w:rPr>
                          <w:sz w:val="24"/>
                        </w:rPr>
                        <w:t>Demande de secret</w:t>
                      </w:r>
                      <w:r w:rsidR="004E66A8">
                        <w:rPr>
                          <w:sz w:val="24"/>
                        </w:rPr>
                        <w:t xml:space="preserve"> </w:t>
                      </w:r>
                      <w:r w:rsidRPr="004E66A8">
                        <w:rPr>
                          <w:sz w:val="24"/>
                        </w:rPr>
                        <w:t>?</w:t>
                      </w:r>
                      <w:r w:rsidR="004E66A8" w:rsidRPr="004E66A8">
                        <w:rPr>
                          <w:sz w:val="24"/>
                        </w:rPr>
                        <w:t xml:space="preserve"> </w:t>
                      </w:r>
                      <w:r w:rsidR="004E66A8">
                        <w:rPr>
                          <w:sz w:val="24"/>
                        </w:rPr>
                        <w:t xml:space="preserve">  </w:t>
                      </w:r>
                      <w:r w:rsidR="004E66A8" w:rsidRPr="004E66A8">
                        <w:rPr>
                          <w:sz w:val="24"/>
                        </w:rPr>
                        <w:sym w:font="Wingdings" w:char="F06F"/>
                      </w:r>
                      <w:r w:rsidR="004E66A8" w:rsidRPr="004E66A8">
                        <w:rPr>
                          <w:sz w:val="24"/>
                        </w:rPr>
                        <w:t>Oui</w:t>
                      </w:r>
                      <w:r w:rsidR="004E66A8" w:rsidRPr="004E66A8">
                        <w:rPr>
                          <w:spacing w:val="-25"/>
                          <w:sz w:val="24"/>
                        </w:rPr>
                        <w:t xml:space="preserve"> </w:t>
                      </w:r>
                      <w:r w:rsidR="004E66A8" w:rsidRPr="004E66A8">
                        <w:rPr>
                          <w:sz w:val="24"/>
                        </w:rPr>
                        <w:t>(</w:t>
                      </w:r>
                      <w:r w:rsidR="004E66A8" w:rsidRPr="004E66A8">
                        <w:rPr>
                          <w:sz w:val="18"/>
                        </w:rPr>
                        <w:t>NIR</w:t>
                      </w:r>
                      <w:r w:rsidR="004E66A8" w:rsidRPr="004E66A8">
                        <w:rPr>
                          <w:spacing w:val="-13"/>
                          <w:sz w:val="18"/>
                        </w:rPr>
                        <w:t xml:space="preserve"> </w:t>
                      </w:r>
                      <w:r w:rsidR="004E66A8" w:rsidRPr="004E66A8">
                        <w:rPr>
                          <w:sz w:val="18"/>
                        </w:rPr>
                        <w:t>anonyme</w:t>
                      </w:r>
                      <w:r w:rsidR="004E66A8" w:rsidRPr="004E66A8">
                        <w:rPr>
                          <w:spacing w:val="-12"/>
                          <w:sz w:val="18"/>
                        </w:rPr>
                        <w:t xml:space="preserve"> </w:t>
                      </w:r>
                      <w:r w:rsidR="004E66A8" w:rsidRPr="004E66A8">
                        <w:rPr>
                          <w:sz w:val="18"/>
                        </w:rPr>
                        <w:t>2</w:t>
                      </w:r>
                      <w:r w:rsidR="004E66A8" w:rsidRPr="004E66A8">
                        <w:rPr>
                          <w:spacing w:val="-13"/>
                          <w:sz w:val="18"/>
                        </w:rPr>
                        <w:t xml:space="preserve"> </w:t>
                      </w:r>
                      <w:r w:rsidR="004E66A8" w:rsidRPr="004E66A8">
                        <w:rPr>
                          <w:sz w:val="18"/>
                        </w:rPr>
                        <w:t>55</w:t>
                      </w:r>
                      <w:r w:rsidR="004E66A8" w:rsidRPr="004E66A8">
                        <w:rPr>
                          <w:spacing w:val="-11"/>
                          <w:sz w:val="18"/>
                        </w:rPr>
                        <w:t xml:space="preserve"> </w:t>
                      </w:r>
                      <w:r w:rsidR="004E66A8" w:rsidRPr="004E66A8">
                        <w:rPr>
                          <w:sz w:val="18"/>
                        </w:rPr>
                        <w:t>55</w:t>
                      </w:r>
                      <w:r w:rsidR="004E66A8" w:rsidRPr="004E66A8">
                        <w:rPr>
                          <w:spacing w:val="-11"/>
                          <w:sz w:val="18"/>
                        </w:rPr>
                        <w:t xml:space="preserve"> </w:t>
                      </w:r>
                      <w:r w:rsidR="004E66A8" w:rsidRPr="004E66A8">
                        <w:rPr>
                          <w:sz w:val="18"/>
                        </w:rPr>
                        <w:t>55</w:t>
                      </w:r>
                      <w:r w:rsidR="004E66A8" w:rsidRPr="004E66A8">
                        <w:rPr>
                          <w:spacing w:val="-14"/>
                          <w:sz w:val="18"/>
                        </w:rPr>
                        <w:t xml:space="preserve"> </w:t>
                      </w:r>
                      <w:r w:rsidR="004E66A8" w:rsidRPr="004E66A8">
                        <w:rPr>
                          <w:sz w:val="18"/>
                        </w:rPr>
                        <w:t>CCC</w:t>
                      </w:r>
                      <w:r w:rsidR="004E66A8" w:rsidRPr="004E66A8">
                        <w:rPr>
                          <w:spacing w:val="-13"/>
                          <w:sz w:val="18"/>
                        </w:rPr>
                        <w:t xml:space="preserve"> </w:t>
                      </w:r>
                      <w:r w:rsidR="004E66A8" w:rsidRPr="004E66A8">
                        <w:rPr>
                          <w:sz w:val="18"/>
                        </w:rPr>
                        <w:t>042/XX</w:t>
                      </w:r>
                      <w:r w:rsidR="004E66A8" w:rsidRPr="004E66A8">
                        <w:rPr>
                          <w:sz w:val="24"/>
                        </w:rPr>
                        <w:t>)</w:t>
                      </w:r>
                      <w:r w:rsidR="004E66A8">
                        <w:rPr>
                          <w:sz w:val="24"/>
                        </w:rPr>
                        <w:t xml:space="preserve">   </w:t>
                      </w:r>
                      <w:r w:rsidR="004E66A8" w:rsidRPr="004E66A8">
                        <w:rPr>
                          <w:sz w:val="24"/>
                        </w:rPr>
                        <w:sym w:font="Wingdings" w:char="F06F"/>
                      </w:r>
                      <w:r w:rsidR="004E66A8" w:rsidRPr="004E66A8">
                        <w:rPr>
                          <w:w w:val="90"/>
                          <w:sz w:val="24"/>
                        </w:rPr>
                        <w:t>Non</w:t>
                      </w:r>
                    </w:p>
                    <w:p w:rsidR="008D3E92" w:rsidRPr="004E66A8" w:rsidRDefault="004E66A8" w:rsidP="00A32BB1">
                      <w:pPr>
                        <w:spacing w:before="68"/>
                        <w:ind w:right="427"/>
                        <w:rPr>
                          <w:sz w:val="24"/>
                        </w:rPr>
                      </w:pPr>
                      <w:r>
                        <w:rPr>
                          <w:sz w:val="24"/>
                        </w:rPr>
                        <w:t xml:space="preserve">                  </w:t>
                      </w:r>
                    </w:p>
                    <w:p w:rsidR="008D3E92" w:rsidRPr="004E66A8" w:rsidRDefault="008D3E92" w:rsidP="008D3E92">
                      <w:pPr>
                        <w:spacing w:before="70"/>
                        <w:ind w:right="427"/>
                        <w:rPr>
                          <w:sz w:val="24"/>
                        </w:rPr>
                      </w:pPr>
                    </w:p>
                    <w:p w:rsidR="008D3E92" w:rsidRDefault="008D3E92" w:rsidP="008D3E92"/>
                  </w:txbxContent>
                </v:textbox>
              </v:shape>
            </w:pict>
          </mc:Fallback>
        </mc:AlternateContent>
      </w:r>
    </w:p>
    <w:sectPr w:rsidR="009A516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B1" w:rsidRDefault="00A32BB1" w:rsidP="00A32BB1">
      <w:pPr>
        <w:spacing w:after="0" w:line="240" w:lineRule="auto"/>
      </w:pPr>
      <w:r>
        <w:separator/>
      </w:r>
    </w:p>
  </w:endnote>
  <w:endnote w:type="continuationSeparator" w:id="0">
    <w:p w:rsidR="00A32BB1" w:rsidRDefault="00A32BB1" w:rsidP="00A3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82" w:rsidRDefault="00D042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B1" w:rsidRDefault="00A32BB1" w:rsidP="00A32BB1">
    <w:pPr>
      <w:pStyle w:val="Pieddepage"/>
      <w:jc w:val="right"/>
    </w:pPr>
    <w:r>
      <w:t xml:space="preserve">Modèle Réseau Périnat CVL – </w:t>
    </w:r>
    <w:r w:rsidR="00D04282">
      <w:t>06/09</w:t>
    </w:r>
    <w: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82" w:rsidRDefault="00D042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B1" w:rsidRDefault="00A32BB1" w:rsidP="00A32BB1">
      <w:pPr>
        <w:spacing w:after="0" w:line="240" w:lineRule="auto"/>
      </w:pPr>
      <w:r>
        <w:separator/>
      </w:r>
    </w:p>
  </w:footnote>
  <w:footnote w:type="continuationSeparator" w:id="0">
    <w:p w:rsidR="00A32BB1" w:rsidRDefault="00A32BB1" w:rsidP="00A32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82" w:rsidRDefault="00D042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82" w:rsidRDefault="00D0428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82" w:rsidRDefault="00D0428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61"/>
    <w:rsid w:val="00093635"/>
    <w:rsid w:val="002C6361"/>
    <w:rsid w:val="004951EB"/>
    <w:rsid w:val="004E66A8"/>
    <w:rsid w:val="00656D18"/>
    <w:rsid w:val="008D3E92"/>
    <w:rsid w:val="009A516D"/>
    <w:rsid w:val="009E0CAC"/>
    <w:rsid w:val="00A060CA"/>
    <w:rsid w:val="00A32BB1"/>
    <w:rsid w:val="00D04282"/>
    <w:rsid w:val="00E10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63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361"/>
    <w:rPr>
      <w:rFonts w:ascii="Tahoma" w:hAnsi="Tahoma" w:cs="Tahoma"/>
      <w:sz w:val="16"/>
      <w:szCs w:val="16"/>
    </w:rPr>
  </w:style>
  <w:style w:type="paragraph" w:styleId="Sous-titre">
    <w:name w:val="Subtitle"/>
    <w:basedOn w:val="Normal"/>
    <w:next w:val="Normal"/>
    <w:link w:val="Sous-titreCar"/>
    <w:uiPriority w:val="11"/>
    <w:qFormat/>
    <w:rsid w:val="00E105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1054E"/>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unhideWhenUsed/>
    <w:rsid w:val="00A32BB1"/>
    <w:pPr>
      <w:tabs>
        <w:tab w:val="center" w:pos="4536"/>
        <w:tab w:val="right" w:pos="9072"/>
      </w:tabs>
      <w:spacing w:after="0" w:line="240" w:lineRule="auto"/>
    </w:pPr>
  </w:style>
  <w:style w:type="character" w:customStyle="1" w:styleId="En-tteCar">
    <w:name w:val="En-tête Car"/>
    <w:basedOn w:val="Policepardfaut"/>
    <w:link w:val="En-tte"/>
    <w:uiPriority w:val="99"/>
    <w:rsid w:val="00A32BB1"/>
  </w:style>
  <w:style w:type="paragraph" w:styleId="Pieddepage">
    <w:name w:val="footer"/>
    <w:basedOn w:val="Normal"/>
    <w:link w:val="PieddepageCar"/>
    <w:uiPriority w:val="99"/>
    <w:unhideWhenUsed/>
    <w:rsid w:val="00A32B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2BB1"/>
  </w:style>
  <w:style w:type="paragraph" w:styleId="Paragraphedeliste">
    <w:name w:val="List Paragraph"/>
    <w:basedOn w:val="Normal"/>
    <w:uiPriority w:val="34"/>
    <w:qFormat/>
    <w:rsid w:val="00656D18"/>
    <w:pPr>
      <w:ind w:left="720"/>
      <w:contextualSpacing/>
    </w:pPr>
  </w:style>
  <w:style w:type="character" w:styleId="Lienhypertexte">
    <w:name w:val="Hyperlink"/>
    <w:basedOn w:val="Policepardfaut"/>
    <w:uiPriority w:val="99"/>
    <w:unhideWhenUsed/>
    <w:rsid w:val="004E66A8"/>
    <w:rPr>
      <w:color w:val="0000FF" w:themeColor="hyperlink"/>
      <w:u w:val="single"/>
    </w:rPr>
  </w:style>
  <w:style w:type="character" w:styleId="Lienhypertextesuivivisit">
    <w:name w:val="FollowedHyperlink"/>
    <w:basedOn w:val="Policepardfaut"/>
    <w:uiPriority w:val="99"/>
    <w:semiHidden/>
    <w:unhideWhenUsed/>
    <w:rsid w:val="004E66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63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361"/>
    <w:rPr>
      <w:rFonts w:ascii="Tahoma" w:hAnsi="Tahoma" w:cs="Tahoma"/>
      <w:sz w:val="16"/>
      <w:szCs w:val="16"/>
    </w:rPr>
  </w:style>
  <w:style w:type="paragraph" w:styleId="Sous-titre">
    <w:name w:val="Subtitle"/>
    <w:basedOn w:val="Normal"/>
    <w:next w:val="Normal"/>
    <w:link w:val="Sous-titreCar"/>
    <w:uiPriority w:val="11"/>
    <w:qFormat/>
    <w:rsid w:val="00E105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1054E"/>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unhideWhenUsed/>
    <w:rsid w:val="00A32BB1"/>
    <w:pPr>
      <w:tabs>
        <w:tab w:val="center" w:pos="4536"/>
        <w:tab w:val="right" w:pos="9072"/>
      </w:tabs>
      <w:spacing w:after="0" w:line="240" w:lineRule="auto"/>
    </w:pPr>
  </w:style>
  <w:style w:type="character" w:customStyle="1" w:styleId="En-tteCar">
    <w:name w:val="En-tête Car"/>
    <w:basedOn w:val="Policepardfaut"/>
    <w:link w:val="En-tte"/>
    <w:uiPriority w:val="99"/>
    <w:rsid w:val="00A32BB1"/>
  </w:style>
  <w:style w:type="paragraph" w:styleId="Pieddepage">
    <w:name w:val="footer"/>
    <w:basedOn w:val="Normal"/>
    <w:link w:val="PieddepageCar"/>
    <w:uiPriority w:val="99"/>
    <w:unhideWhenUsed/>
    <w:rsid w:val="00A32B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2BB1"/>
  </w:style>
  <w:style w:type="paragraph" w:styleId="Paragraphedeliste">
    <w:name w:val="List Paragraph"/>
    <w:basedOn w:val="Normal"/>
    <w:uiPriority w:val="34"/>
    <w:qFormat/>
    <w:rsid w:val="00656D18"/>
    <w:pPr>
      <w:ind w:left="720"/>
      <w:contextualSpacing/>
    </w:pPr>
  </w:style>
  <w:style w:type="character" w:styleId="Lienhypertexte">
    <w:name w:val="Hyperlink"/>
    <w:basedOn w:val="Policepardfaut"/>
    <w:uiPriority w:val="99"/>
    <w:unhideWhenUsed/>
    <w:rsid w:val="004E66A8"/>
    <w:rPr>
      <w:color w:val="0000FF" w:themeColor="hyperlink"/>
      <w:u w:val="single"/>
    </w:rPr>
  </w:style>
  <w:style w:type="character" w:styleId="Lienhypertextesuivivisit">
    <w:name w:val="FollowedHyperlink"/>
    <w:basedOn w:val="Policepardfaut"/>
    <w:uiPriority w:val="99"/>
    <w:semiHidden/>
    <w:unhideWhenUsed/>
    <w:rsid w:val="004E6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meli.fr/content/aide-pour-une-complementaire-sante-comment-facturer-le-tiers-payant-integr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meli.fr/content/aide-pour-une-complementaire-sante-comment-facturer-le-tiers-payant-integr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CHRU Tours</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5</cp:revision>
  <cp:lastPrinted>2021-09-06T07:19:00Z</cp:lastPrinted>
  <dcterms:created xsi:type="dcterms:W3CDTF">2021-08-30T10:37:00Z</dcterms:created>
  <dcterms:modified xsi:type="dcterms:W3CDTF">2021-09-06T07:23:00Z</dcterms:modified>
</cp:coreProperties>
</file>