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6601" w14:textId="2A27EF69"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591847B7" w14:textId="14FC5DA1"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4D655F47" w14:textId="11D11DAF" w:rsidR="00A5227B" w:rsidRPr="001F67E2" w:rsidRDefault="001F67E2" w:rsidP="001F67E2">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V</w:t>
      </w:r>
      <w:r w:rsidR="00474689" w:rsidRPr="001F67E2">
        <w:rPr>
          <w:rFonts w:ascii="Segoe UI" w:hAnsi="Segoe UI" w:cs="Segoe UI"/>
          <w:b/>
          <w:color w:val="404040" w:themeColor="text1" w:themeTint="BF"/>
        </w:rPr>
        <w:t>os droits</w:t>
      </w:r>
    </w:p>
    <w:p w14:paraId="173588C2" w14:textId="29CE3942" w:rsidR="00474689" w:rsidRPr="001F67E2" w:rsidRDefault="001F67E2" w:rsidP="001F67E2">
      <w:pPr>
        <w:pStyle w:val="Paragraphedeliste"/>
        <w:numPr>
          <w:ilvl w:val="0"/>
          <w:numId w:val="5"/>
        </w:numPr>
        <w:spacing w:after="0" w:line="240" w:lineRule="auto"/>
        <w:ind w:left="1701" w:right="991"/>
        <w:jc w:val="both"/>
        <w:rPr>
          <w:rFonts w:ascii="Segoe UI" w:hAnsi="Segoe UI" w:cs="Segoe UI"/>
          <w:color w:val="404040" w:themeColor="text1" w:themeTint="BF"/>
        </w:rPr>
      </w:pPr>
      <w:r w:rsidRPr="001F67E2">
        <w:rPr>
          <w:rFonts w:ascii="Segoe UI" w:hAnsi="Segoe UI" w:cs="Segoe UI"/>
          <w:color w:val="404040" w:themeColor="text1" w:themeTint="BF"/>
        </w:rPr>
        <w:t>&lt;</w:t>
      </w:r>
      <w:r w:rsidR="00474689" w:rsidRPr="001F67E2">
        <w:rPr>
          <w:rFonts w:ascii="Segoe UI" w:hAnsi="Segoe UI" w:cs="Segoe UI"/>
          <w:color w:val="404040" w:themeColor="text1" w:themeTint="BF"/>
        </w:rPr>
        <w:t xml:space="preserve"> 18 ans : gratuit, sans</w:t>
      </w:r>
      <w:r w:rsidR="00635D81">
        <w:rPr>
          <w:rFonts w:ascii="Segoe UI" w:hAnsi="Segoe UI" w:cs="Segoe UI"/>
          <w:color w:val="404040" w:themeColor="text1" w:themeTint="BF"/>
        </w:rPr>
        <w:t xml:space="preserve"> ordonnance, avec ou sans carte </w:t>
      </w:r>
      <w:r w:rsidR="00474689" w:rsidRPr="001F67E2">
        <w:rPr>
          <w:rFonts w:ascii="Segoe UI" w:hAnsi="Segoe UI" w:cs="Segoe UI"/>
          <w:color w:val="404040" w:themeColor="text1" w:themeTint="BF"/>
        </w:rPr>
        <w:t>vitale</w:t>
      </w:r>
    </w:p>
    <w:p w14:paraId="41112DAD" w14:textId="50CA1A56" w:rsidR="00474689" w:rsidRPr="00151C46" w:rsidRDefault="00125508" w:rsidP="001F67E2">
      <w:pPr>
        <w:pStyle w:val="Paragraphedeliste"/>
        <w:numPr>
          <w:ilvl w:val="0"/>
          <w:numId w:val="5"/>
        </w:numPr>
        <w:spacing w:after="0" w:line="240" w:lineRule="auto"/>
        <w:ind w:left="1701" w:right="991"/>
        <w:jc w:val="both"/>
        <w:rPr>
          <w:rFonts w:ascii="Segoe UI" w:hAnsi="Segoe UI" w:cs="Segoe UI"/>
          <w:color w:val="404040" w:themeColor="text1" w:themeTint="BF"/>
        </w:rPr>
      </w:pPr>
      <w:r>
        <w:rPr>
          <w:rFonts w:ascii="Segoe UI" w:hAnsi="Segoe UI" w:cs="Segoe UI"/>
          <w:color w:val="404040" w:themeColor="text1" w:themeTint="BF"/>
        </w:rPr>
        <w:t>&gt;</w:t>
      </w:r>
      <w:r w:rsidR="00474689">
        <w:rPr>
          <w:rFonts w:ascii="Segoe UI" w:hAnsi="Segoe UI" w:cs="Segoe UI"/>
          <w:color w:val="404040" w:themeColor="text1" w:themeTint="BF"/>
        </w:rPr>
        <w:t xml:space="preserve"> 18 et </w:t>
      </w:r>
      <w:r>
        <w:rPr>
          <w:rFonts w:ascii="Segoe UI" w:hAnsi="Segoe UI" w:cs="Segoe UI"/>
          <w:color w:val="404040" w:themeColor="text1" w:themeTint="BF"/>
        </w:rPr>
        <w:t xml:space="preserve">&lt; </w:t>
      </w:r>
      <w:r w:rsidR="00474689">
        <w:rPr>
          <w:rFonts w:ascii="Segoe UI" w:hAnsi="Segoe UI" w:cs="Segoe UI"/>
          <w:color w:val="404040" w:themeColor="text1" w:themeTint="BF"/>
        </w:rPr>
        <w:t>26 ans : gratuit, sans ordonnance, avec carte vitale</w:t>
      </w:r>
    </w:p>
    <w:p w14:paraId="6E09E098" w14:textId="0BFA2BD8"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09EB146C" w14:textId="464D3DCD" w:rsidR="00474689" w:rsidRPr="001F67E2" w:rsidRDefault="001F67E2" w:rsidP="001F67E2">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 xml:space="preserve">Liste des préservatifs disponibles </w:t>
      </w:r>
      <w:r w:rsidR="00125508">
        <w:rPr>
          <w:rFonts w:ascii="Segoe UI" w:hAnsi="Segoe UI" w:cs="Segoe UI"/>
          <w:b/>
          <w:color w:val="404040" w:themeColor="text1" w:themeTint="BF"/>
        </w:rPr>
        <w:t>au</w:t>
      </w:r>
      <w:r w:rsidRPr="001F67E2">
        <w:rPr>
          <w:rFonts w:ascii="Segoe UI" w:hAnsi="Segoe UI" w:cs="Segoe UI"/>
          <w:b/>
          <w:color w:val="404040" w:themeColor="text1" w:themeTint="BF"/>
        </w:rPr>
        <w:t xml:space="preserve"> </w:t>
      </w:r>
      <w:r w:rsidR="009675F2">
        <w:rPr>
          <w:rFonts w:ascii="Segoe UI" w:hAnsi="Segoe UI" w:cs="Segoe UI"/>
          <w:b/>
          <w:color w:val="404040" w:themeColor="text1" w:themeTint="BF"/>
        </w:rPr>
        <w:t>31/03/2025</w:t>
      </w:r>
    </w:p>
    <w:p w14:paraId="297E26BE" w14:textId="77777777" w:rsidR="00474689" w:rsidRDefault="00474689"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tbl>
      <w:tblPr>
        <w:tblStyle w:val="Grilledutableau"/>
        <w:tblpPr w:leftFromText="141" w:rightFromText="141" w:vertAnchor="text" w:horzAnchor="margin" w:tblpXSpec="center" w:tblpY="-49"/>
        <w:tblW w:w="0" w:type="auto"/>
        <w:tblLook w:val="04A0" w:firstRow="1" w:lastRow="0" w:firstColumn="1" w:lastColumn="0" w:noHBand="0" w:noVBand="1"/>
      </w:tblPr>
      <w:tblGrid>
        <w:gridCol w:w="4786"/>
        <w:gridCol w:w="4961"/>
      </w:tblGrid>
      <w:tr w:rsidR="001F67E2" w14:paraId="391CEF6A" w14:textId="77777777" w:rsidTr="00DB06B4">
        <w:tc>
          <w:tcPr>
            <w:tcW w:w="4786" w:type="dxa"/>
          </w:tcPr>
          <w:p w14:paraId="2BA089F1" w14:textId="77777777" w:rsidR="001F67E2" w:rsidRDefault="001F67E2" w:rsidP="00F9076F">
            <w:pPr>
              <w:tabs>
                <w:tab w:val="left" w:pos="1985"/>
                <w:tab w:val="left" w:pos="3402"/>
                <w:tab w:val="left" w:pos="4820"/>
              </w:tabs>
              <w:ind w:right="34"/>
              <w:jc w:val="center"/>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Préservatifs </w:t>
            </w:r>
            <w:proofErr w:type="spellStart"/>
            <w:r>
              <w:rPr>
                <w:rFonts w:ascii="Segoe UI" w:hAnsi="Segoe UI" w:cs="Segoe UI"/>
                <w:bCs/>
                <w:color w:val="404040" w:themeColor="text1" w:themeTint="BF"/>
                <w:lang w:val="en-US"/>
              </w:rPr>
              <w:t>externes</w:t>
            </w:r>
            <w:proofErr w:type="spellEnd"/>
          </w:p>
        </w:tc>
        <w:tc>
          <w:tcPr>
            <w:tcW w:w="4961" w:type="dxa"/>
          </w:tcPr>
          <w:p w14:paraId="48D89D72" w14:textId="77777777" w:rsidR="001F67E2" w:rsidRDefault="001F67E2" w:rsidP="00F9076F">
            <w:pPr>
              <w:tabs>
                <w:tab w:val="left" w:pos="1985"/>
              </w:tabs>
              <w:jc w:val="center"/>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Préservatifs</w:t>
            </w:r>
            <w:proofErr w:type="spellEnd"/>
            <w:r>
              <w:rPr>
                <w:rFonts w:ascii="Segoe UI" w:hAnsi="Segoe UI" w:cs="Segoe UI"/>
                <w:bCs/>
                <w:color w:val="404040" w:themeColor="text1" w:themeTint="BF"/>
                <w:lang w:val="en-US"/>
              </w:rPr>
              <w:t xml:space="preserve"> internes</w:t>
            </w:r>
          </w:p>
        </w:tc>
      </w:tr>
      <w:tr w:rsidR="001F67E2" w14:paraId="5390845E" w14:textId="77777777" w:rsidTr="00DB06B4">
        <w:tc>
          <w:tcPr>
            <w:tcW w:w="4786" w:type="dxa"/>
          </w:tcPr>
          <w:p w14:paraId="2619768C"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Eden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w:t>
            </w:r>
            <w:r w:rsidRPr="00DB06B4">
              <w:rPr>
                <w:rFonts w:ascii="Segoe UI" w:hAnsi="Segoe UI" w:cs="Segoe UI"/>
                <w:bCs/>
                <w:color w:val="404040" w:themeColor="text1" w:themeTint="BF"/>
                <w:sz w:val="18"/>
                <w:lang w:val="en-US"/>
              </w:rPr>
              <w:t>latex</w:t>
            </w:r>
          </w:p>
          <w:p w14:paraId="39E5A5D0" w14:textId="057FB02E"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Normal - </w:t>
            </w:r>
            <w:proofErr w:type="spellStart"/>
            <w:r w:rsidRPr="00DB06B4">
              <w:rPr>
                <w:rFonts w:ascii="Segoe UI" w:hAnsi="Segoe UI" w:cs="Segoe UI"/>
                <w:bCs/>
                <w:color w:val="404040" w:themeColor="text1" w:themeTint="BF"/>
                <w:sz w:val="18"/>
                <w:lang w:val="en-US"/>
              </w:rPr>
              <w:t>bo</w:t>
            </w:r>
            <w:r w:rsidR="00DB06B4">
              <w:rPr>
                <w:rFonts w:ascii="Segoe UI" w:hAnsi="Segoe UI" w:cs="Segoe UI"/>
                <w:bCs/>
                <w:color w:val="404040" w:themeColor="text1" w:themeTint="BF"/>
                <w:sz w:val="18"/>
                <w:lang w:val="en-US"/>
              </w:rPr>
              <w:t>î</w:t>
            </w:r>
            <w:r w:rsidRPr="00DB06B4">
              <w:rPr>
                <w:rFonts w:ascii="Segoe UI" w:hAnsi="Segoe UI" w:cs="Segoe UI"/>
                <w:bCs/>
                <w:color w:val="404040" w:themeColor="text1" w:themeTint="BF"/>
                <w:sz w:val="18"/>
                <w:lang w:val="en-US"/>
              </w:rPr>
              <w:t>te</w:t>
            </w:r>
            <w:proofErr w:type="spellEnd"/>
            <w:r w:rsidRPr="00DB06B4">
              <w:rPr>
                <w:rFonts w:ascii="Segoe UI" w:hAnsi="Segoe UI" w:cs="Segoe UI"/>
                <w:bCs/>
                <w:color w:val="404040" w:themeColor="text1" w:themeTint="BF"/>
                <w:sz w:val="18"/>
                <w:lang w:val="en-US"/>
              </w:rPr>
              <w:t xml:space="preserve"> de 6, 12 </w:t>
            </w:r>
            <w:proofErr w:type="spellStart"/>
            <w:r w:rsidRPr="00DB06B4">
              <w:rPr>
                <w:rFonts w:ascii="Segoe UI" w:hAnsi="Segoe UI" w:cs="Segoe UI"/>
                <w:bCs/>
                <w:color w:val="404040" w:themeColor="text1" w:themeTint="BF"/>
                <w:sz w:val="18"/>
                <w:lang w:val="en-US"/>
              </w:rPr>
              <w:t>ou</w:t>
            </w:r>
            <w:proofErr w:type="spellEnd"/>
            <w:r w:rsidRPr="00DB06B4">
              <w:rPr>
                <w:rFonts w:ascii="Segoe UI" w:hAnsi="Segoe UI" w:cs="Segoe UI"/>
                <w:bCs/>
                <w:color w:val="404040" w:themeColor="text1" w:themeTint="BF"/>
                <w:sz w:val="18"/>
                <w:lang w:val="en-US"/>
              </w:rPr>
              <w:t xml:space="preserve"> 24</w:t>
            </w:r>
          </w:p>
          <w:p w14:paraId="23644319" w14:textId="40DF3780"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XL - </w:t>
            </w:r>
            <w:proofErr w:type="spellStart"/>
            <w:r w:rsidRPr="00DB06B4">
              <w:rPr>
                <w:rFonts w:ascii="Segoe UI" w:hAnsi="Segoe UI" w:cs="Segoe UI"/>
                <w:bCs/>
                <w:color w:val="404040" w:themeColor="text1" w:themeTint="BF"/>
                <w:sz w:val="18"/>
                <w:lang w:val="en-US"/>
              </w:rPr>
              <w:t>bo</w:t>
            </w:r>
            <w:r w:rsidR="00DB06B4">
              <w:rPr>
                <w:rFonts w:ascii="Segoe UI" w:hAnsi="Segoe UI" w:cs="Segoe UI"/>
                <w:bCs/>
                <w:color w:val="404040" w:themeColor="text1" w:themeTint="BF"/>
                <w:sz w:val="18"/>
                <w:lang w:val="en-US"/>
              </w:rPr>
              <w:t>î</w:t>
            </w:r>
            <w:r w:rsidRPr="00DB06B4">
              <w:rPr>
                <w:rFonts w:ascii="Segoe UI" w:hAnsi="Segoe UI" w:cs="Segoe UI"/>
                <w:bCs/>
                <w:color w:val="404040" w:themeColor="text1" w:themeTint="BF"/>
                <w:sz w:val="18"/>
                <w:lang w:val="en-US"/>
              </w:rPr>
              <w:t>te</w:t>
            </w:r>
            <w:proofErr w:type="spellEnd"/>
            <w:r w:rsidRPr="00DB06B4">
              <w:rPr>
                <w:rFonts w:ascii="Segoe UI" w:hAnsi="Segoe UI" w:cs="Segoe UI"/>
                <w:bCs/>
                <w:color w:val="404040" w:themeColor="text1" w:themeTint="BF"/>
                <w:sz w:val="18"/>
                <w:lang w:val="en-US"/>
              </w:rPr>
              <w:t xml:space="preserve"> de 12</w:t>
            </w:r>
          </w:p>
          <w:p w14:paraId="3A16E4F2" w14:textId="0E8FA9C5" w:rsidR="009675F2" w:rsidRDefault="009675F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Textures </w:t>
            </w:r>
            <w:proofErr w:type="spellStart"/>
            <w:r>
              <w:rPr>
                <w:rFonts w:ascii="Segoe UI" w:hAnsi="Segoe UI" w:cs="Segoe UI"/>
                <w:bCs/>
                <w:color w:val="404040" w:themeColor="text1" w:themeTint="BF"/>
                <w:lang w:val="en-US"/>
              </w:rPr>
              <w:t>Perlés</w:t>
            </w:r>
            <w:proofErr w:type="spellEnd"/>
            <w:r>
              <w:rPr>
                <w:rFonts w:ascii="Segoe UI" w:hAnsi="Segoe UI" w:cs="Segoe UI"/>
                <w:bCs/>
                <w:color w:val="404040" w:themeColor="text1" w:themeTint="BF"/>
                <w:lang w:val="en-US"/>
              </w:rPr>
              <w:t xml:space="preserve"> –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12</w:t>
            </w:r>
          </w:p>
        </w:tc>
        <w:tc>
          <w:tcPr>
            <w:tcW w:w="4961" w:type="dxa"/>
          </w:tcPr>
          <w:p w14:paraId="1B59DD3A" w14:textId="77777777" w:rsidR="001F67E2" w:rsidRDefault="001F67E2" w:rsidP="00F9076F">
            <w:pPr>
              <w:tabs>
                <w:tab w:val="left" w:pos="1985"/>
              </w:tabs>
              <w:ind w:right="175"/>
              <w:rPr>
                <w:rFonts w:ascii="Segoe UI" w:hAnsi="Segoe UI" w:cs="Segoe UI"/>
                <w:bCs/>
                <w:color w:val="404040" w:themeColor="text1" w:themeTint="BF"/>
                <w:lang w:val="en-US"/>
              </w:rPr>
            </w:pPr>
          </w:p>
          <w:p w14:paraId="6188AE38" w14:textId="77777777" w:rsidR="001F67E2" w:rsidRDefault="001F67E2" w:rsidP="00F9076F">
            <w:pPr>
              <w:tabs>
                <w:tab w:val="left" w:pos="1985"/>
              </w:tabs>
              <w:ind w:right="175"/>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Ormelle</w:t>
            </w:r>
            <w:proofErr w:type="spellEnd"/>
            <w:r>
              <w:rPr>
                <w:rFonts w:ascii="Segoe UI" w:hAnsi="Segoe UI" w:cs="Segoe UI"/>
                <w:bCs/>
                <w:color w:val="404040" w:themeColor="text1" w:themeTint="BF"/>
                <w:lang w:val="en-US"/>
              </w:rPr>
              <w:t xml:space="preserv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w:t>
            </w:r>
            <w:r w:rsidRPr="00DB06B4">
              <w:rPr>
                <w:rFonts w:ascii="Segoe UI" w:hAnsi="Segoe UI" w:cs="Segoe UI"/>
                <w:bCs/>
                <w:color w:val="404040" w:themeColor="text1" w:themeTint="BF"/>
                <w:sz w:val="18"/>
                <w:lang w:val="en-US"/>
              </w:rPr>
              <w:t xml:space="preserve">latex -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5 </w:t>
            </w:r>
            <w:proofErr w:type="spellStart"/>
            <w:r w:rsidRPr="00DB06B4">
              <w:rPr>
                <w:rFonts w:ascii="Segoe UI" w:hAnsi="Segoe UI" w:cs="Segoe UI"/>
                <w:bCs/>
                <w:color w:val="404040" w:themeColor="text1" w:themeTint="BF"/>
                <w:sz w:val="18"/>
                <w:lang w:val="en-US"/>
              </w:rPr>
              <w:t>ou</w:t>
            </w:r>
            <w:proofErr w:type="spellEnd"/>
            <w:r w:rsidRPr="00DB06B4">
              <w:rPr>
                <w:rFonts w:ascii="Segoe UI" w:hAnsi="Segoe UI" w:cs="Segoe UI"/>
                <w:bCs/>
                <w:color w:val="404040" w:themeColor="text1" w:themeTint="BF"/>
                <w:sz w:val="18"/>
                <w:lang w:val="en-US"/>
              </w:rPr>
              <w:t xml:space="preserve"> 10</w:t>
            </w:r>
          </w:p>
        </w:tc>
      </w:tr>
      <w:tr w:rsidR="001F67E2" w14:paraId="11E4E452" w14:textId="77777777" w:rsidTr="00DB06B4">
        <w:tc>
          <w:tcPr>
            <w:tcW w:w="4786" w:type="dxa"/>
          </w:tcPr>
          <w:p w14:paraId="6A32E4CF" w14:textId="794591A6" w:rsidR="001F67E2" w:rsidRDefault="001F67E2" w:rsidP="00F9076F">
            <w:pPr>
              <w:tabs>
                <w:tab w:val="left" w:pos="1985"/>
                <w:tab w:val="left" w:pos="3402"/>
              </w:tabs>
              <w:ind w:right="991"/>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Sortez</w:t>
            </w:r>
            <w:proofErr w:type="spellEnd"/>
            <w:r>
              <w:rPr>
                <w:rFonts w:ascii="Segoe UI" w:hAnsi="Segoe UI" w:cs="Segoe UI"/>
                <w:bCs/>
                <w:color w:val="404040" w:themeColor="text1" w:themeTint="BF"/>
                <w:lang w:val="en-US"/>
              </w:rPr>
              <w:t xml:space="preserve"> </w:t>
            </w:r>
            <w:proofErr w:type="spellStart"/>
            <w:r>
              <w:rPr>
                <w:rFonts w:ascii="Segoe UI" w:hAnsi="Segoe UI" w:cs="Segoe UI"/>
                <w:bCs/>
                <w:color w:val="404040" w:themeColor="text1" w:themeTint="BF"/>
                <w:lang w:val="en-US"/>
              </w:rPr>
              <w:t>Couverts</w:t>
            </w:r>
            <w:proofErr w:type="spellEnd"/>
            <w:r>
              <w:rPr>
                <w:rFonts w:ascii="Segoe UI" w:hAnsi="Segoe UI" w:cs="Segoe UI"/>
                <w:bCs/>
                <w:color w:val="404040" w:themeColor="text1" w:themeTint="BF"/>
                <w:lang w:val="en-US"/>
              </w:rPr>
              <w:t xml:space="preserv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w:t>
            </w:r>
            <w:r w:rsidRPr="00DB06B4">
              <w:rPr>
                <w:rFonts w:ascii="Segoe UI" w:hAnsi="Segoe UI" w:cs="Segoe UI"/>
                <w:bCs/>
                <w:color w:val="404040" w:themeColor="text1" w:themeTint="BF"/>
                <w:sz w:val="18"/>
                <w:lang w:val="en-US"/>
              </w:rPr>
              <w:t xml:space="preserve">latex </w:t>
            </w:r>
            <w:r w:rsidR="00DB06B4">
              <w:rPr>
                <w:rFonts w:ascii="Segoe UI" w:hAnsi="Segoe UI" w:cs="Segoe UI"/>
                <w:bCs/>
                <w:color w:val="404040" w:themeColor="text1" w:themeTint="BF"/>
                <w:sz w:val="18"/>
                <w:lang w:val="en-US"/>
              </w:rPr>
              <w:t>-</w:t>
            </w:r>
            <w:r>
              <w:rPr>
                <w:rFonts w:ascii="Segoe UI" w:hAnsi="Segoe UI" w:cs="Segoe UI"/>
                <w:bCs/>
                <w:color w:val="404040" w:themeColor="text1" w:themeTint="BF"/>
                <w:lang w:val="en-US"/>
              </w:rPr>
              <w:t xml:space="preserve">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12</w:t>
            </w:r>
          </w:p>
        </w:tc>
        <w:tc>
          <w:tcPr>
            <w:tcW w:w="4961" w:type="dxa"/>
          </w:tcPr>
          <w:p w14:paraId="3D80D129" w14:textId="1E835186" w:rsidR="001F67E2" w:rsidRPr="00244BB2" w:rsidRDefault="001F67E2" w:rsidP="00F9076F">
            <w:pPr>
              <w:tabs>
                <w:tab w:val="left" w:pos="1985"/>
                <w:tab w:val="left" w:pos="3402"/>
              </w:tabs>
              <w:rPr>
                <w:rFonts w:ascii="Segoe UI" w:hAnsi="Segoe UI" w:cs="Segoe UI"/>
                <w:bCs/>
                <w:color w:val="404040" w:themeColor="text1" w:themeTint="BF"/>
              </w:rPr>
            </w:pPr>
            <w:r>
              <w:rPr>
                <w:rFonts w:ascii="Segoe UI" w:hAnsi="Segoe UI" w:cs="Segoe UI"/>
                <w:bCs/>
                <w:color w:val="404040" w:themeColor="text1" w:themeTint="BF"/>
              </w:rPr>
              <w:t xml:space="preserve">So Sexy &amp; </w:t>
            </w:r>
            <w:proofErr w:type="spellStart"/>
            <w:r>
              <w:rPr>
                <w:rFonts w:ascii="Segoe UI" w:hAnsi="Segoe UI" w:cs="Segoe UI"/>
                <w:bCs/>
                <w:color w:val="404040" w:themeColor="text1" w:themeTint="BF"/>
              </w:rPr>
              <w:t>Smile</w:t>
            </w:r>
            <w:proofErr w:type="spellEnd"/>
            <w:r w:rsidRPr="00641EA8">
              <w:rPr>
                <w:noProof/>
                <w:lang w:eastAsia="fr-FR"/>
              </w:rPr>
              <mc:AlternateContent>
                <mc:Choice Requires="wpi">
                  <w:drawing>
                    <wp:anchor distT="0" distB="0" distL="114300" distR="114300" simplePos="0" relativeHeight="251657216" behindDoc="0" locked="0" layoutInCell="1" allowOverlap="1" wp14:anchorId="5147119E" wp14:editId="2E7BC94B">
                      <wp:simplePos x="0" y="0"/>
                      <wp:positionH relativeFrom="column">
                        <wp:posOffset>2427393</wp:posOffset>
                      </wp:positionH>
                      <wp:positionV relativeFrom="paragraph">
                        <wp:posOffset>744627</wp:posOffset>
                      </wp:positionV>
                      <wp:extent cx="360" cy="360"/>
                      <wp:effectExtent l="38100" t="38100" r="38100" b="38100"/>
                      <wp:wrapNone/>
                      <wp:docPr id="4" name="Encre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34FEA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190.8pt;margin-top:58.3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">
                      <v:imagedata r:id="rId9" o:title=""/>
                    </v:shape>
                  </w:pict>
                </mc:Fallback>
              </mc:AlternateContent>
            </w:r>
            <w:r>
              <w:rPr>
                <w:rFonts w:ascii="Segoe UI" w:hAnsi="Segoe UI" w:cs="Segoe UI"/>
                <w:bCs/>
                <w:color w:val="404040" w:themeColor="text1" w:themeTint="BF"/>
              </w:rPr>
              <w:t xml:space="preserve"> </w:t>
            </w:r>
            <w:r w:rsidRPr="00244BB2">
              <w:rPr>
                <w:rFonts w:ascii="Segoe UI" w:hAnsi="Segoe UI" w:cs="Segoe UI"/>
                <w:bCs/>
                <w:color w:val="404040" w:themeColor="text1" w:themeTint="BF"/>
              </w:rPr>
              <w:t>®</w:t>
            </w:r>
            <w:r>
              <w:rPr>
                <w:rFonts w:ascii="Segoe UI" w:hAnsi="Segoe UI" w:cs="Segoe UI"/>
                <w:bCs/>
                <w:color w:val="404040" w:themeColor="text1" w:themeTint="BF"/>
              </w:rPr>
              <w:t xml:space="preserve"> - </w:t>
            </w:r>
            <w:r w:rsidRPr="00DB06B4">
              <w:rPr>
                <w:rFonts w:ascii="Segoe UI" w:hAnsi="Segoe UI" w:cs="Segoe UI"/>
                <w:bCs/>
                <w:color w:val="404040" w:themeColor="text1" w:themeTint="BF"/>
                <w:sz w:val="18"/>
                <w:highlight w:val="yellow"/>
              </w:rPr>
              <w:t>nitrile</w:t>
            </w:r>
            <w:r w:rsidR="00DB06B4" w:rsidRPr="00DB06B4">
              <w:rPr>
                <w:rFonts w:ascii="Segoe UI" w:hAnsi="Segoe UI" w:cs="Segoe UI"/>
                <w:bCs/>
                <w:color w:val="404040" w:themeColor="text1" w:themeTint="BF"/>
                <w:sz w:val="18"/>
                <w:highlight w:val="yellow"/>
              </w:rPr>
              <w:t xml:space="preserve"> *</w:t>
            </w:r>
            <w:r w:rsidRPr="00DB06B4">
              <w:rPr>
                <w:rFonts w:ascii="Segoe UI" w:hAnsi="Segoe UI" w:cs="Segoe UI"/>
                <w:bCs/>
                <w:color w:val="404040" w:themeColor="text1" w:themeTint="BF"/>
                <w:sz w:val="18"/>
              </w:rPr>
              <w:t xml:space="preserve"> - boîte de 3 ou 10</w:t>
            </w:r>
          </w:p>
        </w:tc>
      </w:tr>
      <w:tr w:rsidR="001F67E2" w14:paraId="1A5C7E51" w14:textId="77777777" w:rsidTr="00DB06B4">
        <w:tc>
          <w:tcPr>
            <w:tcW w:w="4786" w:type="dxa"/>
          </w:tcPr>
          <w:p w14:paraId="1517C9C6"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Be Loved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w:t>
            </w:r>
            <w:r w:rsidRPr="00DB06B4">
              <w:rPr>
                <w:rFonts w:ascii="Segoe UI" w:hAnsi="Segoe UI" w:cs="Segoe UI"/>
                <w:bCs/>
                <w:color w:val="404040" w:themeColor="text1" w:themeTint="BF"/>
                <w:sz w:val="18"/>
                <w:lang w:val="en-US"/>
              </w:rPr>
              <w:t>latex</w:t>
            </w:r>
          </w:p>
          <w:p w14:paraId="4CA47C4F"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Regular -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5</w:t>
            </w:r>
          </w:p>
          <w:p w14:paraId="5D41B232" w14:textId="77777777" w:rsidR="001F67E2" w:rsidRDefault="001F67E2" w:rsidP="00F9076F">
            <w:pPr>
              <w:tabs>
                <w:tab w:val="left" w:pos="1985"/>
                <w:tab w:val="left" w:pos="3402"/>
              </w:tabs>
              <w:ind w:left="708" w:right="176"/>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Skin Touch -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5</w:t>
            </w:r>
          </w:p>
          <w:p w14:paraId="3C5E1DA7"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Big Size -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5</w:t>
            </w:r>
          </w:p>
        </w:tc>
        <w:tc>
          <w:tcPr>
            <w:tcW w:w="4961" w:type="dxa"/>
          </w:tcPr>
          <w:p w14:paraId="01A46251" w14:textId="7F682885" w:rsidR="001F67E2" w:rsidRDefault="00DB06B4" w:rsidP="00F9076F">
            <w:pPr>
              <w:tabs>
                <w:tab w:val="left" w:pos="1985"/>
                <w:tab w:val="left" w:pos="3402"/>
              </w:tabs>
              <w:ind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Be Loved free </w:t>
            </w:r>
            <w:r w:rsidRPr="00244BB2">
              <w:rPr>
                <w:rFonts w:ascii="Segoe UI" w:hAnsi="Segoe UI" w:cs="Segoe UI"/>
                <w:bCs/>
                <w:color w:val="404040" w:themeColor="text1" w:themeTint="BF"/>
              </w:rPr>
              <w:t>®</w:t>
            </w:r>
            <w:r>
              <w:rPr>
                <w:rFonts w:ascii="Segoe UI" w:hAnsi="Segoe UI" w:cs="Segoe UI"/>
                <w:bCs/>
                <w:color w:val="404040" w:themeColor="text1" w:themeTint="BF"/>
              </w:rPr>
              <w:t xml:space="preserve"> - </w:t>
            </w:r>
            <w:r w:rsidR="002E6BAC" w:rsidRPr="002E6BAC">
              <w:rPr>
                <w:rFonts w:ascii="Segoe UI" w:hAnsi="Segoe UI" w:cs="Segoe UI"/>
                <w:bCs/>
                <w:color w:val="404040" w:themeColor="text1" w:themeTint="BF"/>
                <w:sz w:val="18"/>
              </w:rPr>
              <w:t>latex – boîte de 2</w:t>
            </w:r>
          </w:p>
        </w:tc>
      </w:tr>
      <w:tr w:rsidR="001F67E2" w14:paraId="44AA3885" w14:textId="77777777" w:rsidTr="00DB06B4">
        <w:tc>
          <w:tcPr>
            <w:tcW w:w="4786" w:type="dxa"/>
          </w:tcPr>
          <w:p w14:paraId="6966A870" w14:textId="56816BFE" w:rsidR="001F67E2" w:rsidRDefault="001F67E2" w:rsidP="00F9076F">
            <w:pPr>
              <w:tabs>
                <w:tab w:val="left" w:pos="1985"/>
                <w:tab w:val="left" w:pos="3402"/>
              </w:tabs>
              <w:ind w:right="176"/>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Sure &amp; Smile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w:t>
            </w:r>
            <w:r w:rsidRPr="00DB06B4">
              <w:rPr>
                <w:rFonts w:ascii="Segoe UI" w:hAnsi="Segoe UI" w:cs="Segoe UI"/>
                <w:bCs/>
                <w:color w:val="404040" w:themeColor="text1" w:themeTint="BF"/>
                <w:sz w:val="18"/>
                <w:lang w:val="en-US"/>
              </w:rPr>
              <w:t>latex</w:t>
            </w:r>
            <w:r>
              <w:rPr>
                <w:rFonts w:ascii="Segoe UI" w:hAnsi="Segoe UI" w:cs="Segoe UI"/>
                <w:bCs/>
                <w:color w:val="404040" w:themeColor="text1" w:themeTint="BF"/>
                <w:lang w:val="en-US"/>
              </w:rPr>
              <w:t xml:space="preserve"> </w:t>
            </w:r>
            <w:r w:rsidR="00DB06B4">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6, 12 </w:t>
            </w:r>
            <w:proofErr w:type="spellStart"/>
            <w:r w:rsidRPr="00DB06B4">
              <w:rPr>
                <w:rFonts w:ascii="Segoe UI" w:hAnsi="Segoe UI" w:cs="Segoe UI"/>
                <w:bCs/>
                <w:color w:val="404040" w:themeColor="text1" w:themeTint="BF"/>
                <w:sz w:val="18"/>
                <w:lang w:val="en-US"/>
              </w:rPr>
              <w:t>ou</w:t>
            </w:r>
            <w:proofErr w:type="spellEnd"/>
            <w:r w:rsidRPr="00DB06B4">
              <w:rPr>
                <w:rFonts w:ascii="Segoe UI" w:hAnsi="Segoe UI" w:cs="Segoe UI"/>
                <w:bCs/>
                <w:color w:val="404040" w:themeColor="text1" w:themeTint="BF"/>
                <w:sz w:val="18"/>
                <w:lang w:val="en-US"/>
              </w:rPr>
              <w:t xml:space="preserve"> 24</w:t>
            </w:r>
          </w:p>
        </w:tc>
        <w:tc>
          <w:tcPr>
            <w:tcW w:w="4961" w:type="dxa"/>
          </w:tcPr>
          <w:p w14:paraId="2258D32D"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p>
        </w:tc>
      </w:tr>
      <w:tr w:rsidR="009675F2" w14:paraId="48493201" w14:textId="77777777" w:rsidTr="00DB06B4">
        <w:tc>
          <w:tcPr>
            <w:tcW w:w="4786" w:type="dxa"/>
          </w:tcPr>
          <w:p w14:paraId="726F6A0B" w14:textId="01BFBF70" w:rsidR="009675F2" w:rsidRDefault="009675F2" w:rsidP="00F9076F">
            <w:pPr>
              <w:tabs>
                <w:tab w:val="left" w:pos="1985"/>
                <w:tab w:val="left" w:pos="3402"/>
              </w:tabs>
              <w:ind w:right="176"/>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Manix</w:t>
            </w:r>
            <w:proofErr w:type="spellEnd"/>
            <w:r w:rsidR="00DB06B4">
              <w:rPr>
                <w:rFonts w:ascii="Segoe UI" w:hAnsi="Segoe UI" w:cs="Segoe UI"/>
                <w:bCs/>
                <w:color w:val="404040" w:themeColor="text1" w:themeTint="BF"/>
                <w:lang w:val="en-US"/>
              </w:rPr>
              <w:t xml:space="preserve"> </w:t>
            </w:r>
            <w:r w:rsidR="00DB06B4"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Classic </w:t>
            </w:r>
            <w:r w:rsidR="00DB06B4">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w:t>
            </w:r>
            <w:r w:rsidRPr="00DB06B4">
              <w:rPr>
                <w:rFonts w:ascii="Segoe UI" w:hAnsi="Segoe UI" w:cs="Segoe UI"/>
                <w:bCs/>
                <w:color w:val="404040" w:themeColor="text1" w:themeTint="BF"/>
                <w:sz w:val="18"/>
                <w:lang w:val="en-US"/>
              </w:rPr>
              <w:t>latex</w:t>
            </w:r>
            <w:r>
              <w:rPr>
                <w:rFonts w:ascii="Segoe UI" w:hAnsi="Segoe UI" w:cs="Segoe UI"/>
                <w:bCs/>
                <w:color w:val="404040" w:themeColor="text1" w:themeTint="BF"/>
                <w:lang w:val="en-US"/>
              </w:rPr>
              <w:t xml:space="preserve"> </w:t>
            </w:r>
            <w:r w:rsidR="00DB06B4">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6, 12 </w:t>
            </w:r>
            <w:proofErr w:type="spellStart"/>
            <w:r w:rsidRPr="00DB06B4">
              <w:rPr>
                <w:rFonts w:ascii="Segoe UI" w:hAnsi="Segoe UI" w:cs="Segoe UI"/>
                <w:bCs/>
                <w:color w:val="404040" w:themeColor="text1" w:themeTint="BF"/>
                <w:sz w:val="18"/>
                <w:lang w:val="en-US"/>
              </w:rPr>
              <w:t>ou</w:t>
            </w:r>
            <w:proofErr w:type="spellEnd"/>
            <w:r w:rsidRPr="00DB06B4">
              <w:rPr>
                <w:rFonts w:ascii="Segoe UI" w:hAnsi="Segoe UI" w:cs="Segoe UI"/>
                <w:bCs/>
                <w:color w:val="404040" w:themeColor="text1" w:themeTint="BF"/>
                <w:sz w:val="18"/>
                <w:lang w:val="en-US"/>
              </w:rPr>
              <w:t xml:space="preserve"> 24</w:t>
            </w:r>
          </w:p>
        </w:tc>
        <w:tc>
          <w:tcPr>
            <w:tcW w:w="4961" w:type="dxa"/>
          </w:tcPr>
          <w:p w14:paraId="37440A3A" w14:textId="77777777" w:rsidR="009675F2" w:rsidRDefault="009675F2" w:rsidP="00F9076F">
            <w:pPr>
              <w:tabs>
                <w:tab w:val="left" w:pos="1985"/>
                <w:tab w:val="left" w:pos="3402"/>
              </w:tabs>
              <w:ind w:right="991"/>
              <w:rPr>
                <w:rFonts w:ascii="Segoe UI" w:hAnsi="Segoe UI" w:cs="Segoe UI"/>
                <w:bCs/>
                <w:color w:val="404040" w:themeColor="text1" w:themeTint="BF"/>
                <w:lang w:val="en-US"/>
              </w:rPr>
            </w:pPr>
          </w:p>
        </w:tc>
      </w:tr>
      <w:tr w:rsidR="009675F2" w14:paraId="062465D2" w14:textId="77777777" w:rsidTr="00DB06B4">
        <w:tc>
          <w:tcPr>
            <w:tcW w:w="4786" w:type="dxa"/>
          </w:tcPr>
          <w:p w14:paraId="525FF0CD" w14:textId="7C9DD465" w:rsidR="009675F2" w:rsidRDefault="009675F2" w:rsidP="00F9076F">
            <w:pPr>
              <w:tabs>
                <w:tab w:val="left" w:pos="1985"/>
                <w:tab w:val="left" w:pos="3402"/>
              </w:tabs>
              <w:ind w:right="176"/>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Manix</w:t>
            </w:r>
            <w:proofErr w:type="spellEnd"/>
            <w:r w:rsidR="00DB06B4">
              <w:rPr>
                <w:rFonts w:ascii="Segoe UI" w:hAnsi="Segoe UI" w:cs="Segoe UI"/>
                <w:bCs/>
                <w:color w:val="404040" w:themeColor="text1" w:themeTint="BF"/>
                <w:lang w:val="en-US"/>
              </w:rPr>
              <w:t xml:space="preserve"> </w:t>
            </w:r>
            <w:r w:rsidR="00DB06B4"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Sensitivity </w:t>
            </w:r>
            <w:r w:rsidR="00DB06B4">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w:t>
            </w:r>
            <w:proofErr w:type="spellStart"/>
            <w:r w:rsidR="00DB06B4" w:rsidRPr="00DB06B4">
              <w:rPr>
                <w:rFonts w:ascii="Segoe UI" w:hAnsi="Segoe UI" w:cs="Segoe UI"/>
                <w:bCs/>
                <w:color w:val="404040" w:themeColor="text1" w:themeTint="BF"/>
                <w:sz w:val="18"/>
                <w:highlight w:val="yellow"/>
                <w:lang w:val="en-US"/>
              </w:rPr>
              <w:t>polyisoprène</w:t>
            </w:r>
            <w:proofErr w:type="spellEnd"/>
            <w:r w:rsidR="00DB06B4" w:rsidRPr="00DB06B4">
              <w:rPr>
                <w:rFonts w:ascii="Segoe UI" w:hAnsi="Segoe UI" w:cs="Segoe UI"/>
                <w:bCs/>
                <w:color w:val="404040" w:themeColor="text1" w:themeTint="BF"/>
                <w:sz w:val="18"/>
                <w:highlight w:val="yellow"/>
                <w:lang w:val="en-US"/>
              </w:rPr>
              <w:t xml:space="preserve"> </w:t>
            </w:r>
            <w:proofErr w:type="spellStart"/>
            <w:r w:rsidR="00DB06B4" w:rsidRPr="00DB06B4">
              <w:rPr>
                <w:rFonts w:ascii="Segoe UI" w:hAnsi="Segoe UI" w:cs="Segoe UI"/>
                <w:bCs/>
                <w:color w:val="404040" w:themeColor="text1" w:themeTint="BF"/>
                <w:sz w:val="18"/>
                <w:highlight w:val="yellow"/>
                <w:lang w:val="en-US"/>
              </w:rPr>
              <w:t>synthétique</w:t>
            </w:r>
            <w:proofErr w:type="spellEnd"/>
            <w:r w:rsidR="00DB06B4" w:rsidRPr="00DB06B4">
              <w:rPr>
                <w:rFonts w:ascii="Segoe UI" w:hAnsi="Segoe UI" w:cs="Segoe UI"/>
                <w:bCs/>
                <w:color w:val="404040" w:themeColor="text1" w:themeTint="BF"/>
                <w:sz w:val="18"/>
                <w:highlight w:val="yellow"/>
                <w:lang w:val="en-US"/>
              </w:rPr>
              <w:t xml:space="preserve"> *</w:t>
            </w:r>
            <w:r w:rsidRPr="00DB06B4">
              <w:rPr>
                <w:rFonts w:ascii="Segoe UI" w:hAnsi="Segoe UI" w:cs="Segoe UI"/>
                <w:bCs/>
                <w:color w:val="404040" w:themeColor="text1" w:themeTint="BF"/>
                <w:sz w:val="18"/>
                <w:lang w:val="en-US"/>
              </w:rPr>
              <w:t xml:space="preserve"> </w:t>
            </w:r>
            <w:r w:rsidR="00DB06B4">
              <w:rPr>
                <w:rFonts w:ascii="Segoe UI" w:hAnsi="Segoe UI" w:cs="Segoe UI"/>
                <w:bCs/>
                <w:color w:val="404040" w:themeColor="text1" w:themeTint="BF"/>
                <w:sz w:val="18"/>
                <w:lang w:val="en-US"/>
              </w:rPr>
              <w:t>-</w:t>
            </w:r>
            <w:r>
              <w:rPr>
                <w:rFonts w:ascii="Segoe UI" w:hAnsi="Segoe UI" w:cs="Segoe UI"/>
                <w:bCs/>
                <w:color w:val="404040" w:themeColor="text1" w:themeTint="BF"/>
                <w:lang w:val="en-US"/>
              </w:rPr>
              <w:t xml:space="preserve"> </w:t>
            </w:r>
            <w:proofErr w:type="spellStart"/>
            <w:r w:rsidRPr="00DB06B4">
              <w:rPr>
                <w:rFonts w:ascii="Segoe UI" w:hAnsi="Segoe UI" w:cs="Segoe UI"/>
                <w:bCs/>
                <w:color w:val="404040" w:themeColor="text1" w:themeTint="BF"/>
                <w:sz w:val="18"/>
                <w:lang w:val="en-US"/>
              </w:rPr>
              <w:t>boîte</w:t>
            </w:r>
            <w:proofErr w:type="spellEnd"/>
            <w:r w:rsidRPr="00DB06B4">
              <w:rPr>
                <w:rFonts w:ascii="Segoe UI" w:hAnsi="Segoe UI" w:cs="Segoe UI"/>
                <w:bCs/>
                <w:color w:val="404040" w:themeColor="text1" w:themeTint="BF"/>
                <w:sz w:val="18"/>
                <w:lang w:val="en-US"/>
              </w:rPr>
              <w:t xml:space="preserve"> de 10</w:t>
            </w:r>
          </w:p>
        </w:tc>
        <w:tc>
          <w:tcPr>
            <w:tcW w:w="4961" w:type="dxa"/>
          </w:tcPr>
          <w:p w14:paraId="45A5D68B" w14:textId="77777777" w:rsidR="009675F2" w:rsidRDefault="009675F2" w:rsidP="00F9076F">
            <w:pPr>
              <w:tabs>
                <w:tab w:val="left" w:pos="1985"/>
                <w:tab w:val="left" w:pos="3402"/>
              </w:tabs>
              <w:ind w:right="991"/>
              <w:rPr>
                <w:rFonts w:ascii="Segoe UI" w:hAnsi="Segoe UI" w:cs="Segoe UI"/>
                <w:bCs/>
                <w:color w:val="404040" w:themeColor="text1" w:themeTint="BF"/>
                <w:lang w:val="en-US"/>
              </w:rPr>
            </w:pPr>
          </w:p>
        </w:tc>
      </w:tr>
      <w:tr w:rsidR="00DB06B4" w14:paraId="793C11A5" w14:textId="77777777" w:rsidTr="001108F3">
        <w:tc>
          <w:tcPr>
            <w:tcW w:w="9747" w:type="dxa"/>
            <w:gridSpan w:val="2"/>
          </w:tcPr>
          <w:p w14:paraId="6759C088" w14:textId="083FD0BD" w:rsidR="00DB06B4" w:rsidRPr="00DB06B4" w:rsidRDefault="00DB06B4" w:rsidP="00DB06B4">
            <w:pPr>
              <w:tabs>
                <w:tab w:val="left" w:pos="1985"/>
                <w:tab w:val="left" w:pos="3402"/>
              </w:tabs>
              <w:ind w:right="991"/>
              <w:jc w:val="center"/>
              <w:rPr>
                <w:rFonts w:ascii="Segoe UI" w:hAnsi="Segoe UI" w:cs="Segoe UI"/>
                <w:b/>
                <w:bCs/>
                <w:color w:val="404040" w:themeColor="text1" w:themeTint="BF"/>
                <w:lang w:val="en-US"/>
              </w:rPr>
            </w:pPr>
            <w:r w:rsidRPr="00DB06B4">
              <w:rPr>
                <w:rFonts w:ascii="Segoe UI" w:hAnsi="Segoe UI" w:cs="Segoe UI"/>
                <w:b/>
                <w:bCs/>
                <w:color w:val="404040" w:themeColor="text1" w:themeTint="BF"/>
                <w:lang w:val="en-US"/>
              </w:rPr>
              <w:t xml:space="preserve">       </w:t>
            </w:r>
            <w:r w:rsidRPr="00DB06B4">
              <w:rPr>
                <w:rFonts w:ascii="Segoe UI" w:hAnsi="Segoe UI" w:cs="Segoe UI"/>
                <w:b/>
                <w:bCs/>
                <w:color w:val="404040" w:themeColor="text1" w:themeTint="BF"/>
                <w:highlight w:val="yellow"/>
                <w:lang w:val="en-US"/>
              </w:rPr>
              <w:t xml:space="preserve">* </w:t>
            </w:r>
            <w:proofErr w:type="spellStart"/>
            <w:r w:rsidRPr="00DB06B4">
              <w:rPr>
                <w:rFonts w:ascii="Segoe UI" w:hAnsi="Segoe UI" w:cs="Segoe UI"/>
                <w:b/>
                <w:bCs/>
                <w:color w:val="404040" w:themeColor="text1" w:themeTint="BF"/>
                <w:highlight w:val="yellow"/>
                <w:lang w:val="en-US"/>
              </w:rPr>
              <w:t>préservatifs</w:t>
            </w:r>
            <w:proofErr w:type="spellEnd"/>
            <w:r w:rsidRPr="00DB06B4">
              <w:rPr>
                <w:rFonts w:ascii="Segoe UI" w:hAnsi="Segoe UI" w:cs="Segoe UI"/>
                <w:b/>
                <w:bCs/>
                <w:color w:val="404040" w:themeColor="text1" w:themeTint="BF"/>
                <w:highlight w:val="yellow"/>
                <w:lang w:val="en-US"/>
              </w:rPr>
              <w:t xml:space="preserve"> sans latex</w:t>
            </w:r>
          </w:p>
        </w:tc>
      </w:tr>
    </w:tbl>
    <w:p w14:paraId="79F604BC"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6E20A152"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74D9BEE5"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28F2ACED" w14:textId="39877A59" w:rsidR="00474689" w:rsidRPr="001F67E2" w:rsidRDefault="00474689" w:rsidP="00125508">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Quantité</w:t>
      </w:r>
    </w:p>
    <w:p w14:paraId="047C9B79" w14:textId="76F56D0F" w:rsidR="00474689" w:rsidRDefault="00474689" w:rsidP="00125508">
      <w:pPr>
        <w:spacing w:after="0" w:line="240" w:lineRule="auto"/>
        <w:ind w:left="1701" w:right="991"/>
        <w:jc w:val="both"/>
        <w:rPr>
          <w:rFonts w:ascii="Segoe UI" w:hAnsi="Segoe UI" w:cs="Segoe UI"/>
          <w:color w:val="404040" w:themeColor="text1" w:themeTint="BF"/>
        </w:rPr>
      </w:pPr>
      <w:r>
        <w:rPr>
          <w:rFonts w:ascii="Segoe UI" w:hAnsi="Segoe UI" w:cs="Segoe UI"/>
          <w:color w:val="404040" w:themeColor="text1" w:themeTint="BF"/>
        </w:rPr>
        <w:t>Une boite par délivrance de l’un ou de plusieurs de ces préservatifs internes et ou externe</w:t>
      </w:r>
      <w:r w:rsidR="00635D81">
        <w:rPr>
          <w:rFonts w:ascii="Segoe UI" w:hAnsi="Segoe UI" w:cs="Segoe UI"/>
          <w:color w:val="404040" w:themeColor="text1" w:themeTint="BF"/>
        </w:rPr>
        <w:t>s</w:t>
      </w:r>
      <w:r>
        <w:rPr>
          <w:rFonts w:ascii="Segoe UI" w:hAnsi="Segoe UI" w:cs="Segoe UI"/>
          <w:color w:val="404040" w:themeColor="text1" w:themeTint="BF"/>
        </w:rPr>
        <w:t xml:space="preserve">, </w:t>
      </w:r>
      <w:r w:rsidR="00977494">
        <w:rPr>
          <w:rFonts w:ascii="Segoe UI" w:hAnsi="Segoe UI" w:cs="Segoe UI"/>
          <w:color w:val="404040" w:themeColor="text1" w:themeTint="BF"/>
        </w:rPr>
        <w:t>autant de fois que de besoins pendant 12 mois</w:t>
      </w:r>
      <w:bookmarkStart w:id="0" w:name="_GoBack"/>
      <w:bookmarkEnd w:id="0"/>
    </w:p>
    <w:p w14:paraId="0048944D" w14:textId="77777777" w:rsidR="00474689" w:rsidRDefault="00474689" w:rsidP="00474689">
      <w:pPr>
        <w:spacing w:after="0" w:line="240" w:lineRule="auto"/>
        <w:ind w:left="2268" w:right="991" w:firstLine="1134"/>
        <w:jc w:val="both"/>
        <w:rPr>
          <w:rFonts w:ascii="Segoe UI" w:hAnsi="Segoe UI" w:cs="Segoe UI"/>
          <w:color w:val="404040" w:themeColor="text1" w:themeTint="BF"/>
        </w:rPr>
      </w:pPr>
    </w:p>
    <w:p w14:paraId="22D1B135" w14:textId="7AD1600F" w:rsidR="00474689" w:rsidRPr="001F67E2" w:rsidRDefault="00474689" w:rsidP="00125508">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Modalités de facturation pour le pharmacien</w:t>
      </w:r>
    </w:p>
    <w:p w14:paraId="31128A71" w14:textId="77777777" w:rsidR="000F6504" w:rsidRDefault="000F6504"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3388A62E" w14:textId="77777777" w:rsidR="000F6504" w:rsidRPr="000F6504" w:rsidRDefault="000F6504" w:rsidP="00751183">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rPr>
          <w:rFonts w:ascii="Segoe UI" w:hAnsi="Segoe UI" w:cs="Segoe UI"/>
          <w:color w:val="404040" w:themeColor="text1" w:themeTint="BF"/>
          <w:sz w:val="20"/>
        </w:rPr>
      </w:pPr>
      <w:r w:rsidRPr="000F6504">
        <w:rPr>
          <w:rFonts w:ascii="Segoe UI" w:hAnsi="Segoe UI" w:cs="Segoe UI"/>
          <w:color w:val="404040" w:themeColor="text1" w:themeTint="BF"/>
          <w:sz w:val="20"/>
        </w:rPr>
        <w:t>Les modalités de facturation diffèrent selon la situation :</w:t>
      </w:r>
    </w:p>
    <w:p w14:paraId="1C5BFDDE" w14:textId="65BE2A4C" w:rsidR="000F6504" w:rsidRPr="000F6504" w:rsidRDefault="00C73E6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Pr>
          <w:rFonts w:ascii="Segoe UI" w:hAnsi="Segoe UI" w:cs="Segoe UI"/>
          <w:color w:val="404040" w:themeColor="text1" w:themeTint="BF"/>
          <w:sz w:val="20"/>
        </w:rPr>
        <w:t>- la personne est majeure ou a</w:t>
      </w:r>
      <w:r w:rsidR="000F6504" w:rsidRPr="000F6504">
        <w:rPr>
          <w:rFonts w:ascii="Segoe UI" w:hAnsi="Segoe UI" w:cs="Segoe UI"/>
          <w:color w:val="404040" w:themeColor="text1" w:themeTint="BF"/>
          <w:sz w:val="20"/>
        </w:rPr>
        <w:t xml:space="preserve"> moins de 18 ans et ne souhaite pas bénéficier du secret : la facturation est nominale, le pharmacien doit renseigner le numéro d’inscription au répertoire (NIR ou au </w:t>
      </w:r>
      <w:r w:rsidR="000F6504" w:rsidRPr="000F6504">
        <w:rPr>
          <w:rFonts w:ascii="Segoe UI" w:hAnsi="Segoe UI" w:cs="Segoe UI"/>
          <w:i/>
          <w:iCs/>
          <w:color w:val="404040" w:themeColor="text1" w:themeTint="BF"/>
          <w:sz w:val="20"/>
        </w:rPr>
        <w:t>numéro</w:t>
      </w:r>
      <w:r w:rsidR="000F6504" w:rsidRPr="000F6504">
        <w:rPr>
          <w:rFonts w:ascii="Segoe UI" w:hAnsi="Segoe UI" w:cs="Segoe UI"/>
          <w:color w:val="404040" w:themeColor="text1" w:themeTint="BF"/>
          <w:sz w:val="20"/>
        </w:rPr>
        <w:t> de sécurité sociale) de l’assuré sur la facture. Celle-ci peut être établie en SESAM-Vitale ou en mode « dégradé » ;</w:t>
      </w:r>
    </w:p>
    <w:p w14:paraId="1026E83F"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la personne qui désire des préservatifs est mineure et demande le secret : le pharmacien doit renseigner un NIR fictif sur la facturation. Ce numéro fictif est le 2 555555CCC042/xx pour une femme, et 1 555555CCC042/xx pour un homme.</w:t>
      </w:r>
    </w:p>
    <w:p w14:paraId="3FA86E03"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CCC correspond à la caisse de rattachement de la pharmacie qui facture et xx est la clé calculée du NIR (modulo 97). La date de naissance réelle du bénéficiaire est requise. La facturation interviendra selon le mode SESAM sans Vitale ;</w:t>
      </w:r>
    </w:p>
    <w:p w14:paraId="3B913A9D" w14:textId="1BDE0E4F"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Si l’assuré ne possède pas d’ordonnance, le numéro de prescripteur à renseigner dans la zone prescripteur est XX199999/Y où XX est le n° du département de l’implantation géographique du ph</w:t>
      </w:r>
      <w:r w:rsidR="00474689">
        <w:rPr>
          <w:rFonts w:ascii="Segoe UI" w:hAnsi="Segoe UI" w:cs="Segoe UI"/>
          <w:color w:val="404040" w:themeColor="text1" w:themeTint="BF"/>
          <w:sz w:val="20"/>
        </w:rPr>
        <w:t>armacien et Y la clé calculée (</w:t>
      </w:r>
      <w:r w:rsidRPr="000F6504">
        <w:rPr>
          <w:rFonts w:ascii="Segoe UI" w:hAnsi="Segoe UI" w:cs="Segoe UI"/>
          <w:color w:val="404040" w:themeColor="text1" w:themeTint="BF"/>
          <w:sz w:val="20"/>
        </w:rPr>
        <w:t>la </w:t>
      </w:r>
      <w:r w:rsidRPr="000F6504">
        <w:rPr>
          <w:rFonts w:ascii="Segoe UI" w:hAnsi="Segoe UI" w:cs="Segoe UI"/>
          <w:color w:val="404040" w:themeColor="text1" w:themeTint="BF"/>
          <w:sz w:val="20"/>
          <w:u w:val="single"/>
        </w:rPr>
        <w:t>liste </w:t>
      </w:r>
      <w:r w:rsidRPr="000F6504">
        <w:rPr>
          <w:rFonts w:ascii="Segoe UI" w:hAnsi="Segoe UI" w:cs="Segoe UI"/>
          <w:color w:val="404040" w:themeColor="text1" w:themeTint="BF"/>
          <w:sz w:val="20"/>
        </w:rPr>
        <w:t xml:space="preserve">est fournie </w:t>
      </w:r>
      <w:r w:rsidR="009B76FD">
        <w:rPr>
          <w:rFonts w:ascii="Segoe UI" w:hAnsi="Segoe UI" w:cs="Segoe UI"/>
          <w:color w:val="404040" w:themeColor="text1" w:themeTint="BF"/>
          <w:sz w:val="20"/>
        </w:rPr>
        <w:t>sur le site de l’Assurance M</w:t>
      </w:r>
      <w:r w:rsidRPr="000F6504">
        <w:rPr>
          <w:rFonts w:ascii="Segoe UI" w:hAnsi="Segoe UI" w:cs="Segoe UI"/>
          <w:color w:val="404040" w:themeColor="text1" w:themeTint="BF"/>
          <w:sz w:val="20"/>
        </w:rPr>
        <w:t>aladie).</w:t>
      </w:r>
    </w:p>
    <w:p w14:paraId="4D82647D"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Dans tous les cas, le numéro d’identification de la pharmacie doit figurer dans la zone exécutant.</w:t>
      </w:r>
    </w:p>
    <w:p w14:paraId="0829760B" w14:textId="4B973FC4" w:rsidR="000D00BD" w:rsidRPr="002664BA" w:rsidRDefault="000F6504" w:rsidP="00474689">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Le code « Exo div » permet d’assurer une prise en charge à 100 %.</w:t>
      </w:r>
      <w:r w:rsidR="00D03F86" w:rsidRPr="00641EA8">
        <w:rPr>
          <w:noProof/>
          <w:lang w:eastAsia="fr-FR"/>
        </w:rPr>
        <mc:AlternateContent>
          <mc:Choice Requires="wpi">
            <w:drawing>
              <wp:anchor distT="0" distB="0" distL="114300" distR="114300" simplePos="0" relativeHeight="251658240" behindDoc="0" locked="0" layoutInCell="1" allowOverlap="1" wp14:anchorId="21FE4FC4" wp14:editId="6CCB8D45">
                <wp:simplePos x="0" y="0"/>
                <wp:positionH relativeFrom="column">
                  <wp:posOffset>2427393</wp:posOffset>
                </wp:positionH>
                <wp:positionV relativeFrom="paragraph">
                  <wp:posOffset>744627</wp:posOffset>
                </wp:positionV>
                <wp:extent cx="360" cy="360"/>
                <wp:effectExtent l="38100" t="38100" r="38100" b="38100"/>
                <wp:wrapNone/>
                <wp:docPr id="2" name="Encre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9B825D3" id="Encre 2" o:spid="_x0000_s1026" type="#_x0000_t75" style="position:absolute;margin-left:190.8pt;margin-top:58.3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">
                <v:imagedata r:id="rId9" o:title=""/>
              </v:shape>
            </w:pict>
          </mc:Fallback>
        </mc:AlternateContent>
      </w:r>
    </w:p>
    <w:sectPr w:rsidR="000D00BD" w:rsidRPr="002664BA" w:rsidSect="00A5227B">
      <w:headerReference w:type="even" r:id="rId11"/>
      <w:headerReference w:type="default" r:id="rId12"/>
      <w:headerReference w:type="first" r:id="rId13"/>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C1BD" w14:textId="77777777" w:rsidR="00337D41" w:rsidRDefault="00337D41" w:rsidP="00A5227B">
      <w:pPr>
        <w:spacing w:after="0" w:line="240" w:lineRule="auto"/>
      </w:pPr>
      <w:r>
        <w:separator/>
      </w:r>
    </w:p>
  </w:endnote>
  <w:endnote w:type="continuationSeparator" w:id="0">
    <w:p w14:paraId="0AFD8E8B" w14:textId="77777777" w:rsidR="00337D41" w:rsidRDefault="00337D41" w:rsidP="00A5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9311" w14:textId="77777777" w:rsidR="00337D41" w:rsidRDefault="00337D41" w:rsidP="00A5227B">
      <w:pPr>
        <w:spacing w:after="0" w:line="240" w:lineRule="auto"/>
      </w:pPr>
      <w:r>
        <w:separator/>
      </w:r>
    </w:p>
  </w:footnote>
  <w:footnote w:type="continuationSeparator" w:id="0">
    <w:p w14:paraId="13AC12E0" w14:textId="77777777" w:rsidR="00337D41" w:rsidRDefault="00337D41" w:rsidP="00A5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3AA6" w14:textId="41417F9E" w:rsidR="00A5227B" w:rsidRDefault="00977494">
    <w:pPr>
      <w:pStyle w:val="En-tte"/>
    </w:pPr>
    <w:r>
      <w:rPr>
        <w:noProof/>
        <w:lang w:eastAsia="fr-FR"/>
      </w:rPr>
      <w:pict w14:anchorId="08C9A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927" o:spid="_x0000_s2053" type="#_x0000_t75" style="position:absolute;margin-left:0;margin-top:0;width:594.7pt;height:841.7pt;z-index:-251657216;mso-position-horizontal:center;mso-position-horizontal-relative:margin;mso-position-vertical:center;mso-position-vertical-relative:margin" o:allowincell="f">
          <v:imagedata r:id="rId1" o:title="FondOrdonn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7A06" w14:textId="1F8152E7" w:rsidR="00125508" w:rsidRPr="00125508" w:rsidRDefault="00125508" w:rsidP="00125508">
    <w:pPr>
      <w:spacing w:after="0" w:line="240" w:lineRule="auto"/>
      <w:ind w:left="2268" w:right="991"/>
      <w:jc w:val="center"/>
      <w:rPr>
        <w:rFonts w:ascii="Segoe UI" w:hAnsi="Segoe UI" w:cs="Segoe UI"/>
        <w:b/>
        <w:color w:val="404040" w:themeColor="text1" w:themeTint="BF"/>
        <w:sz w:val="28"/>
      </w:rPr>
    </w:pPr>
    <w:r>
      <w:rPr>
        <w:noProof/>
        <w:lang w:eastAsia="fr-FR"/>
      </w:rPr>
      <mc:AlternateContent>
        <mc:Choice Requires="wps">
          <w:drawing>
            <wp:anchor distT="0" distB="0" distL="114300" distR="114300" simplePos="0" relativeHeight="251661312" behindDoc="0" locked="0" layoutInCell="1" allowOverlap="1" wp14:anchorId="61B1C292" wp14:editId="33A144EA">
              <wp:simplePos x="0" y="0"/>
              <wp:positionH relativeFrom="column">
                <wp:posOffset>265430</wp:posOffset>
              </wp:positionH>
              <wp:positionV relativeFrom="paragraph">
                <wp:posOffset>-148305</wp:posOffset>
              </wp:positionV>
              <wp:extent cx="1105469" cy="429905"/>
              <wp:effectExtent l="0" t="0" r="0" b="82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469" cy="429905"/>
                      </a:xfrm>
                      <a:prstGeom prst="rect">
                        <a:avLst/>
                      </a:prstGeom>
                      <a:solidFill>
                        <a:srgbClr val="FFFFFF"/>
                      </a:solidFill>
                      <a:ln w="9525">
                        <a:noFill/>
                        <a:miter lim="800000"/>
                        <a:headEnd/>
                        <a:tailEnd/>
                      </a:ln>
                    </wps:spPr>
                    <wps:txbx>
                      <w:txbxContent>
                        <w:p w14:paraId="0209F69C" w14:textId="0FEADE5B" w:rsidR="00125508" w:rsidRDefault="00125508">
                          <w:r>
                            <w:rPr>
                              <w:noProof/>
                              <w:lang w:eastAsia="fr-FR"/>
                            </w:rPr>
                            <w:drawing>
                              <wp:inline distT="0" distB="0" distL="0" distR="0" wp14:anchorId="40A98F10" wp14:editId="43E23F3D">
                                <wp:extent cx="852985" cy="340409"/>
                                <wp:effectExtent l="0" t="0" r="444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at 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62" cy="340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1C292" id="_x0000_t202" coordsize="21600,21600" o:spt="202" path="m,l,21600r21600,l21600,xe">
              <v:stroke joinstyle="miter"/>
              <v:path gradientshapeok="t" o:connecttype="rect"/>
            </v:shapetype>
            <v:shape id="Zone de texte 2" o:spid="_x0000_s1026" type="#_x0000_t202" style="position:absolute;left:0;text-align:left;margin-left:20.9pt;margin-top:-11.7pt;width:87.0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" stroked="f">
              <v:textbox>
                <w:txbxContent>
                  <w:p w14:paraId="0209F69C" w14:textId="0FEADE5B" w:rsidR="00125508" w:rsidRDefault="00125508">
                    <w:r>
                      <w:rPr>
                        <w:noProof/>
                        <w:lang w:eastAsia="fr-FR"/>
                      </w:rPr>
                      <w:drawing>
                        <wp:inline distT="0" distB="0" distL="0" distR="0" wp14:anchorId="40A98F10" wp14:editId="43E23F3D">
                          <wp:extent cx="852985" cy="340409"/>
                          <wp:effectExtent l="0" t="0" r="444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at hori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462" cy="340600"/>
                                  </a:xfrm>
                                  <a:prstGeom prst="rect">
                                    <a:avLst/>
                                  </a:prstGeom>
                                </pic:spPr>
                              </pic:pic>
                            </a:graphicData>
                          </a:graphic>
                        </wp:inline>
                      </w:drawing>
                    </w:r>
                  </w:p>
                </w:txbxContent>
              </v:textbox>
            </v:shape>
          </w:pict>
        </mc:Fallback>
      </mc:AlternateContent>
    </w:r>
    <w:r w:rsidR="00474689">
      <w:t xml:space="preserve">          </w:t>
    </w:r>
    <w:r w:rsidRPr="00125508">
      <w:rPr>
        <w:rFonts w:ascii="Segoe UI" w:hAnsi="Segoe UI" w:cs="Segoe UI"/>
        <w:b/>
        <w:color w:val="404040" w:themeColor="text1" w:themeTint="BF"/>
        <w:sz w:val="28"/>
      </w:rPr>
      <w:t xml:space="preserve"> Aide à la délivrance des préservatifs pour les &lt; de 26 ans</w:t>
    </w:r>
  </w:p>
  <w:p w14:paraId="7C2605EE" w14:textId="374178E1" w:rsidR="00A5227B" w:rsidRDefault="00A522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646" w14:textId="4D1FE2E8" w:rsidR="00A5227B" w:rsidRDefault="00977494">
    <w:pPr>
      <w:pStyle w:val="En-tte"/>
    </w:pPr>
    <w:r>
      <w:rPr>
        <w:noProof/>
        <w:lang w:eastAsia="fr-FR"/>
      </w:rPr>
      <w:pict w14:anchorId="5B50A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926" o:spid="_x0000_s2052" type="#_x0000_t75" style="position:absolute;margin-left:0;margin-top:0;width:594.7pt;height:841.7pt;z-index:-251658240;mso-position-horizontal:center;mso-position-horizontal-relative:margin;mso-position-vertical:center;mso-position-vertical-relative:margin" o:allowincell="f">
          <v:imagedata r:id="rId1" o:title="FondOrdonn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500D"/>
    <w:multiLevelType w:val="hybridMultilevel"/>
    <w:tmpl w:val="72083512"/>
    <w:lvl w:ilvl="0" w:tplc="9440E31C">
      <w:start w:val="1"/>
      <w:numFmt w:val="bullet"/>
      <w:lvlText w:val=""/>
      <w:lvlJc w:val="left"/>
      <w:pPr>
        <w:ind w:left="412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42547"/>
    <w:multiLevelType w:val="hybridMultilevel"/>
    <w:tmpl w:val="1C8EE280"/>
    <w:lvl w:ilvl="0" w:tplc="D44ACDFE">
      <w:numFmt w:val="bullet"/>
      <w:lvlText w:val="-"/>
      <w:lvlJc w:val="left"/>
      <w:pPr>
        <w:ind w:left="3762" w:hanging="360"/>
      </w:pPr>
      <w:rPr>
        <w:rFonts w:ascii="Segoe UI" w:eastAsiaTheme="minorHAnsi" w:hAnsi="Segoe UI" w:cs="Segoe UI" w:hint="default"/>
        <w:sz w:val="40"/>
      </w:rPr>
    </w:lvl>
    <w:lvl w:ilvl="1" w:tplc="040C0003" w:tentative="1">
      <w:start w:val="1"/>
      <w:numFmt w:val="bullet"/>
      <w:lvlText w:val="o"/>
      <w:lvlJc w:val="left"/>
      <w:pPr>
        <w:ind w:left="4482" w:hanging="360"/>
      </w:pPr>
      <w:rPr>
        <w:rFonts w:ascii="Courier New" w:hAnsi="Courier New" w:cs="Courier New" w:hint="default"/>
      </w:rPr>
    </w:lvl>
    <w:lvl w:ilvl="2" w:tplc="040C0005" w:tentative="1">
      <w:start w:val="1"/>
      <w:numFmt w:val="bullet"/>
      <w:lvlText w:val=""/>
      <w:lvlJc w:val="left"/>
      <w:pPr>
        <w:ind w:left="5202" w:hanging="360"/>
      </w:pPr>
      <w:rPr>
        <w:rFonts w:ascii="Wingdings" w:hAnsi="Wingdings" w:hint="default"/>
      </w:rPr>
    </w:lvl>
    <w:lvl w:ilvl="3" w:tplc="040C0001" w:tentative="1">
      <w:start w:val="1"/>
      <w:numFmt w:val="bullet"/>
      <w:lvlText w:val=""/>
      <w:lvlJc w:val="left"/>
      <w:pPr>
        <w:ind w:left="5922" w:hanging="360"/>
      </w:pPr>
      <w:rPr>
        <w:rFonts w:ascii="Symbol" w:hAnsi="Symbol" w:hint="default"/>
      </w:rPr>
    </w:lvl>
    <w:lvl w:ilvl="4" w:tplc="040C0003" w:tentative="1">
      <w:start w:val="1"/>
      <w:numFmt w:val="bullet"/>
      <w:lvlText w:val="o"/>
      <w:lvlJc w:val="left"/>
      <w:pPr>
        <w:ind w:left="6642" w:hanging="360"/>
      </w:pPr>
      <w:rPr>
        <w:rFonts w:ascii="Courier New" w:hAnsi="Courier New" w:cs="Courier New" w:hint="default"/>
      </w:rPr>
    </w:lvl>
    <w:lvl w:ilvl="5" w:tplc="040C0005" w:tentative="1">
      <w:start w:val="1"/>
      <w:numFmt w:val="bullet"/>
      <w:lvlText w:val=""/>
      <w:lvlJc w:val="left"/>
      <w:pPr>
        <w:ind w:left="7362" w:hanging="360"/>
      </w:pPr>
      <w:rPr>
        <w:rFonts w:ascii="Wingdings" w:hAnsi="Wingdings" w:hint="default"/>
      </w:rPr>
    </w:lvl>
    <w:lvl w:ilvl="6" w:tplc="040C0001" w:tentative="1">
      <w:start w:val="1"/>
      <w:numFmt w:val="bullet"/>
      <w:lvlText w:val=""/>
      <w:lvlJc w:val="left"/>
      <w:pPr>
        <w:ind w:left="8082" w:hanging="360"/>
      </w:pPr>
      <w:rPr>
        <w:rFonts w:ascii="Symbol" w:hAnsi="Symbol" w:hint="default"/>
      </w:rPr>
    </w:lvl>
    <w:lvl w:ilvl="7" w:tplc="040C0003" w:tentative="1">
      <w:start w:val="1"/>
      <w:numFmt w:val="bullet"/>
      <w:lvlText w:val="o"/>
      <w:lvlJc w:val="left"/>
      <w:pPr>
        <w:ind w:left="8802" w:hanging="360"/>
      </w:pPr>
      <w:rPr>
        <w:rFonts w:ascii="Courier New" w:hAnsi="Courier New" w:cs="Courier New" w:hint="default"/>
      </w:rPr>
    </w:lvl>
    <w:lvl w:ilvl="8" w:tplc="040C0005" w:tentative="1">
      <w:start w:val="1"/>
      <w:numFmt w:val="bullet"/>
      <w:lvlText w:val=""/>
      <w:lvlJc w:val="left"/>
      <w:pPr>
        <w:ind w:left="9522" w:hanging="360"/>
      </w:pPr>
      <w:rPr>
        <w:rFonts w:ascii="Wingdings" w:hAnsi="Wingdings" w:hint="default"/>
      </w:rPr>
    </w:lvl>
  </w:abstractNum>
  <w:abstractNum w:abstractNumId="2" w15:restartNumberingAfterBreak="0">
    <w:nsid w:val="4F455BD6"/>
    <w:multiLevelType w:val="hybridMultilevel"/>
    <w:tmpl w:val="C2E09BC0"/>
    <w:lvl w:ilvl="0" w:tplc="9440E31C">
      <w:start w:val="1"/>
      <w:numFmt w:val="bullet"/>
      <w:lvlText w:val=""/>
      <w:lvlJc w:val="left"/>
      <w:pPr>
        <w:ind w:left="3960" w:hanging="360"/>
      </w:pPr>
      <w:rPr>
        <w:rFonts w:ascii="Wingdings" w:hAnsi="Wingdings"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3" w15:restartNumberingAfterBreak="0">
    <w:nsid w:val="5FA753C4"/>
    <w:multiLevelType w:val="hybridMultilevel"/>
    <w:tmpl w:val="8E0CE728"/>
    <w:lvl w:ilvl="0" w:tplc="040C0001">
      <w:start w:val="1"/>
      <w:numFmt w:val="bullet"/>
      <w:lvlText w:val=""/>
      <w:lvlJc w:val="left"/>
      <w:pPr>
        <w:ind w:left="4122" w:hanging="360"/>
      </w:pPr>
      <w:rPr>
        <w:rFonts w:ascii="Symbol" w:hAnsi="Symbol"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4" w15:restartNumberingAfterBreak="0">
    <w:nsid w:val="680E1FE0"/>
    <w:multiLevelType w:val="hybridMultilevel"/>
    <w:tmpl w:val="6C5EE148"/>
    <w:lvl w:ilvl="0" w:tplc="BF4A125A">
      <w:numFmt w:val="bullet"/>
      <w:lvlText w:val="-"/>
      <w:lvlJc w:val="left"/>
      <w:pPr>
        <w:ind w:left="3762" w:hanging="360"/>
      </w:pPr>
      <w:rPr>
        <w:rFonts w:ascii="Segoe UI" w:eastAsiaTheme="minorHAnsi" w:hAnsi="Segoe UI" w:cs="Segoe UI" w:hint="default"/>
      </w:rPr>
    </w:lvl>
    <w:lvl w:ilvl="1" w:tplc="040C0003">
      <w:start w:val="1"/>
      <w:numFmt w:val="bullet"/>
      <w:lvlText w:val="o"/>
      <w:lvlJc w:val="left"/>
      <w:pPr>
        <w:ind w:left="4482" w:hanging="360"/>
      </w:pPr>
      <w:rPr>
        <w:rFonts w:ascii="Courier New" w:hAnsi="Courier New" w:cs="Courier New" w:hint="default"/>
      </w:rPr>
    </w:lvl>
    <w:lvl w:ilvl="2" w:tplc="040C0005" w:tentative="1">
      <w:start w:val="1"/>
      <w:numFmt w:val="bullet"/>
      <w:lvlText w:val=""/>
      <w:lvlJc w:val="left"/>
      <w:pPr>
        <w:ind w:left="5202" w:hanging="360"/>
      </w:pPr>
      <w:rPr>
        <w:rFonts w:ascii="Wingdings" w:hAnsi="Wingdings" w:hint="default"/>
      </w:rPr>
    </w:lvl>
    <w:lvl w:ilvl="3" w:tplc="040C0001" w:tentative="1">
      <w:start w:val="1"/>
      <w:numFmt w:val="bullet"/>
      <w:lvlText w:val=""/>
      <w:lvlJc w:val="left"/>
      <w:pPr>
        <w:ind w:left="5922" w:hanging="360"/>
      </w:pPr>
      <w:rPr>
        <w:rFonts w:ascii="Symbol" w:hAnsi="Symbol" w:hint="default"/>
      </w:rPr>
    </w:lvl>
    <w:lvl w:ilvl="4" w:tplc="040C0003" w:tentative="1">
      <w:start w:val="1"/>
      <w:numFmt w:val="bullet"/>
      <w:lvlText w:val="o"/>
      <w:lvlJc w:val="left"/>
      <w:pPr>
        <w:ind w:left="6642" w:hanging="360"/>
      </w:pPr>
      <w:rPr>
        <w:rFonts w:ascii="Courier New" w:hAnsi="Courier New" w:cs="Courier New" w:hint="default"/>
      </w:rPr>
    </w:lvl>
    <w:lvl w:ilvl="5" w:tplc="040C0005" w:tentative="1">
      <w:start w:val="1"/>
      <w:numFmt w:val="bullet"/>
      <w:lvlText w:val=""/>
      <w:lvlJc w:val="left"/>
      <w:pPr>
        <w:ind w:left="7362" w:hanging="360"/>
      </w:pPr>
      <w:rPr>
        <w:rFonts w:ascii="Wingdings" w:hAnsi="Wingdings" w:hint="default"/>
      </w:rPr>
    </w:lvl>
    <w:lvl w:ilvl="6" w:tplc="040C0001" w:tentative="1">
      <w:start w:val="1"/>
      <w:numFmt w:val="bullet"/>
      <w:lvlText w:val=""/>
      <w:lvlJc w:val="left"/>
      <w:pPr>
        <w:ind w:left="8082" w:hanging="360"/>
      </w:pPr>
      <w:rPr>
        <w:rFonts w:ascii="Symbol" w:hAnsi="Symbol" w:hint="default"/>
      </w:rPr>
    </w:lvl>
    <w:lvl w:ilvl="7" w:tplc="040C0003" w:tentative="1">
      <w:start w:val="1"/>
      <w:numFmt w:val="bullet"/>
      <w:lvlText w:val="o"/>
      <w:lvlJc w:val="left"/>
      <w:pPr>
        <w:ind w:left="8802" w:hanging="360"/>
      </w:pPr>
      <w:rPr>
        <w:rFonts w:ascii="Courier New" w:hAnsi="Courier New" w:cs="Courier New" w:hint="default"/>
      </w:rPr>
    </w:lvl>
    <w:lvl w:ilvl="8" w:tplc="040C0005" w:tentative="1">
      <w:start w:val="1"/>
      <w:numFmt w:val="bullet"/>
      <w:lvlText w:val=""/>
      <w:lvlJc w:val="left"/>
      <w:pPr>
        <w:ind w:left="9522"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7B"/>
    <w:rsid w:val="000D00BD"/>
    <w:rsid w:val="000F6504"/>
    <w:rsid w:val="00125508"/>
    <w:rsid w:val="00151C46"/>
    <w:rsid w:val="00154B8E"/>
    <w:rsid w:val="001F67E2"/>
    <w:rsid w:val="0023609E"/>
    <w:rsid w:val="002664BA"/>
    <w:rsid w:val="00267AC4"/>
    <w:rsid w:val="002E6BAC"/>
    <w:rsid w:val="00337D41"/>
    <w:rsid w:val="003A2D90"/>
    <w:rsid w:val="003A4CAB"/>
    <w:rsid w:val="003F5742"/>
    <w:rsid w:val="00413739"/>
    <w:rsid w:val="00430465"/>
    <w:rsid w:val="00474689"/>
    <w:rsid w:val="004B0858"/>
    <w:rsid w:val="004C4470"/>
    <w:rsid w:val="004E465B"/>
    <w:rsid w:val="005537CE"/>
    <w:rsid w:val="00635D81"/>
    <w:rsid w:val="00641EA8"/>
    <w:rsid w:val="00751183"/>
    <w:rsid w:val="0077519D"/>
    <w:rsid w:val="00856FDF"/>
    <w:rsid w:val="009675F2"/>
    <w:rsid w:val="00977494"/>
    <w:rsid w:val="009A1F06"/>
    <w:rsid w:val="009B76FD"/>
    <w:rsid w:val="00A5227B"/>
    <w:rsid w:val="00AD4BE4"/>
    <w:rsid w:val="00C11239"/>
    <w:rsid w:val="00C51520"/>
    <w:rsid w:val="00C73E64"/>
    <w:rsid w:val="00D03F86"/>
    <w:rsid w:val="00D05179"/>
    <w:rsid w:val="00D136E4"/>
    <w:rsid w:val="00D14A4C"/>
    <w:rsid w:val="00DB06B4"/>
    <w:rsid w:val="00FE3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590D4"/>
  <w15:docId w15:val="{D60B2251-B77E-4769-BA20-E9A2D950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227B"/>
    <w:pPr>
      <w:tabs>
        <w:tab w:val="center" w:pos="4536"/>
        <w:tab w:val="right" w:pos="9072"/>
      </w:tabs>
      <w:spacing w:after="0" w:line="240" w:lineRule="auto"/>
    </w:pPr>
  </w:style>
  <w:style w:type="character" w:customStyle="1" w:styleId="En-tteCar">
    <w:name w:val="En-tête Car"/>
    <w:basedOn w:val="Policepardfaut"/>
    <w:link w:val="En-tte"/>
    <w:uiPriority w:val="99"/>
    <w:rsid w:val="00A5227B"/>
  </w:style>
  <w:style w:type="paragraph" w:styleId="Pieddepage">
    <w:name w:val="footer"/>
    <w:basedOn w:val="Normal"/>
    <w:link w:val="PieddepageCar"/>
    <w:uiPriority w:val="99"/>
    <w:unhideWhenUsed/>
    <w:rsid w:val="00A52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27B"/>
  </w:style>
  <w:style w:type="paragraph" w:styleId="Paragraphedeliste">
    <w:name w:val="List Paragraph"/>
    <w:basedOn w:val="Normal"/>
    <w:uiPriority w:val="34"/>
    <w:qFormat/>
    <w:rsid w:val="004B0858"/>
    <w:pPr>
      <w:ind w:left="720"/>
      <w:contextualSpacing/>
    </w:pPr>
  </w:style>
  <w:style w:type="character" w:styleId="Lienhypertexte">
    <w:name w:val="Hyperlink"/>
    <w:basedOn w:val="Policepardfaut"/>
    <w:uiPriority w:val="99"/>
    <w:unhideWhenUsed/>
    <w:rsid w:val="00641EA8"/>
    <w:rPr>
      <w:color w:val="0563C1" w:themeColor="hyperlink"/>
      <w:u w:val="single"/>
    </w:rPr>
  </w:style>
  <w:style w:type="paragraph" w:styleId="Textedebulles">
    <w:name w:val="Balloon Text"/>
    <w:basedOn w:val="Normal"/>
    <w:link w:val="TextedebullesCar"/>
    <w:uiPriority w:val="99"/>
    <w:semiHidden/>
    <w:unhideWhenUsed/>
    <w:rsid w:val="004E4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465B"/>
    <w:rPr>
      <w:rFonts w:ascii="Tahoma" w:hAnsi="Tahoma" w:cs="Tahoma"/>
      <w:sz w:val="16"/>
      <w:szCs w:val="16"/>
    </w:rPr>
  </w:style>
  <w:style w:type="character" w:styleId="lev">
    <w:name w:val="Strong"/>
    <w:basedOn w:val="Policepardfaut"/>
    <w:uiPriority w:val="22"/>
    <w:qFormat/>
    <w:rsid w:val="000F6504"/>
    <w:rPr>
      <w:b/>
      <w:bCs/>
    </w:rPr>
  </w:style>
  <w:style w:type="paragraph" w:styleId="NormalWeb">
    <w:name w:val="Normal (Web)"/>
    <w:basedOn w:val="Normal"/>
    <w:uiPriority w:val="99"/>
    <w:semiHidden/>
    <w:unhideWhenUsed/>
    <w:rsid w:val="000F65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6504"/>
    <w:rPr>
      <w:i/>
      <w:iCs/>
    </w:rPr>
  </w:style>
  <w:style w:type="character" w:customStyle="1" w:styleId="Titre1Car">
    <w:name w:val="Titre 1 Car"/>
    <w:basedOn w:val="Policepardfaut"/>
    <w:link w:val="Titre1"/>
    <w:uiPriority w:val="9"/>
    <w:rsid w:val="000F6504"/>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1F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71881">
      <w:bodyDiv w:val="1"/>
      <w:marLeft w:val="0"/>
      <w:marRight w:val="0"/>
      <w:marTop w:val="0"/>
      <w:marBottom w:val="0"/>
      <w:divBdr>
        <w:top w:val="none" w:sz="0" w:space="0" w:color="auto"/>
        <w:left w:val="none" w:sz="0" w:space="0" w:color="auto"/>
        <w:bottom w:val="none" w:sz="0" w:space="0" w:color="auto"/>
        <w:right w:val="none" w:sz="0" w:space="0" w:color="auto"/>
      </w:divBdr>
    </w:div>
    <w:div w:id="1589578489">
      <w:bodyDiv w:val="1"/>
      <w:marLeft w:val="0"/>
      <w:marRight w:val="0"/>
      <w:marTop w:val="0"/>
      <w:marBottom w:val="0"/>
      <w:divBdr>
        <w:top w:val="none" w:sz="0" w:space="0" w:color="auto"/>
        <w:left w:val="none" w:sz="0" w:space="0" w:color="auto"/>
        <w:bottom w:val="none" w:sz="0" w:space="0" w:color="auto"/>
        <w:right w:val="none" w:sz="0" w:space="0" w:color="auto"/>
      </w:divBdr>
    </w:div>
    <w:div w:id="1972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7T12:15:23.395"/>
    </inkml:context>
    <inkml:brush xml:id="br0">
      <inkml:brushProperty name="width" value="0.025" units="cm"/>
      <inkml:brushProperty name="height" value="0.025" units="cm"/>
      <inkml:brushProperty name="color" value="#333333"/>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7T09:16:58.086"/>
    </inkml:context>
    <inkml:brush xml:id="br0">
      <inkml:brushProperty name="width" value="0.025" units="cm"/>
      <inkml:brushProperty name="height" value="0.025" units="cm"/>
      <inkml:brushProperty name="color" value="#333333"/>
    </inkml:brush>
  </inkml:definitions>
  <inkml:trace contextRef="#ctx0" brushRef="#br0">1 1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C46C-BAA6-4964-A232-67873FC1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Le Roux</dc:creator>
  <cp:lastModifiedBy>DALAUDIER EMMANUELLE</cp:lastModifiedBy>
  <cp:revision>3</cp:revision>
  <cp:lastPrinted>2022-03-07T15:25:00Z</cp:lastPrinted>
  <dcterms:created xsi:type="dcterms:W3CDTF">2025-05-07T10:08:00Z</dcterms:created>
  <dcterms:modified xsi:type="dcterms:W3CDTF">2025-05-21T10:32:00Z</dcterms:modified>
</cp:coreProperties>
</file>